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2F5B1" w14:textId="77777777" w:rsidR="001D183D" w:rsidRDefault="00D83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" behindDoc="0" locked="0" layoutInCell="0" allowOverlap="1" wp14:anchorId="68E2D35F" wp14:editId="60D3C4C4">
            <wp:simplePos x="0" y="0"/>
            <wp:positionH relativeFrom="column">
              <wp:posOffset>-75565</wp:posOffset>
            </wp:positionH>
            <wp:positionV relativeFrom="paragraph">
              <wp:posOffset>104140</wp:posOffset>
            </wp:positionV>
            <wp:extent cx="932815" cy="591185"/>
            <wp:effectExtent l="0" t="0" r="0" b="0"/>
            <wp:wrapTight wrapText="bothSides">
              <wp:wrapPolygon edited="0">
                <wp:start x="11459" y="0"/>
                <wp:lineTo x="-10" y="3476"/>
                <wp:lineTo x="-10" y="6249"/>
                <wp:lineTo x="427" y="15298"/>
                <wp:lineTo x="7047" y="20871"/>
                <wp:lineTo x="11459" y="20871"/>
                <wp:lineTo x="17641" y="20871"/>
                <wp:lineTo x="21169" y="17395"/>
                <wp:lineTo x="21169" y="4166"/>
                <wp:lineTo x="17641" y="0"/>
                <wp:lineTo x="114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3" behindDoc="0" locked="0" layoutInCell="0" allowOverlap="1" wp14:anchorId="37308A91" wp14:editId="5C409DB6">
            <wp:simplePos x="0" y="0"/>
            <wp:positionH relativeFrom="column">
              <wp:posOffset>6277610</wp:posOffset>
            </wp:positionH>
            <wp:positionV relativeFrom="paragraph">
              <wp:posOffset>83820</wp:posOffset>
            </wp:positionV>
            <wp:extent cx="707390" cy="609600"/>
            <wp:effectExtent l="0" t="0" r="0" b="0"/>
            <wp:wrapTight wrapText="bothSides">
              <wp:wrapPolygon edited="0">
                <wp:start x="-14" y="0"/>
                <wp:lineTo x="-14" y="20918"/>
                <wp:lineTo x="20931" y="20918"/>
                <wp:lineTo x="20931" y="0"/>
                <wp:lineTo x="-1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846D7" w14:textId="77777777" w:rsidR="001D183D" w:rsidRDefault="00D83A53">
      <w:pPr>
        <w:tabs>
          <w:tab w:val="left" w:pos="-1134"/>
          <w:tab w:val="center" w:pos="5233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C00000"/>
          <w:sz w:val="44"/>
          <w:szCs w:val="44"/>
          <w:lang w:eastAsia="ru-RU"/>
        </w:rPr>
      </w:pPr>
      <w:r>
        <w:rPr>
          <w:rFonts w:ascii="Georgia" w:eastAsia="Times New Roman" w:hAnsi="Georgia" w:cs="Times New Roman"/>
          <w:b/>
          <w:color w:val="C00000"/>
          <w:sz w:val="44"/>
          <w:szCs w:val="44"/>
          <w:lang w:eastAsia="ru-RU"/>
        </w:rPr>
        <w:t xml:space="preserve"> ПРОФСОЮЗНЫЙ ВЕСТНИК</w:t>
      </w:r>
    </w:p>
    <w:p w14:paraId="6FF28124" w14:textId="77777777" w:rsidR="001D183D" w:rsidRDefault="00D83A53">
      <w:pPr>
        <w:tabs>
          <w:tab w:val="left" w:pos="-1134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Печатное издание первичной профсоюзной организации МКУ «СРЦН «Алиса» 20 сентября 2024 Выпуск 28</w:t>
      </w:r>
    </w:p>
    <w:p w14:paraId="45513684" w14:textId="77777777" w:rsidR="001D183D" w:rsidRDefault="001D183D">
      <w:pPr>
        <w:tabs>
          <w:tab w:val="left" w:pos="-1134"/>
          <w:tab w:val="center" w:pos="5233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C00000"/>
          <w:sz w:val="28"/>
          <w:szCs w:val="28"/>
          <w:lang w:eastAsia="ru-RU"/>
        </w:rPr>
      </w:pPr>
    </w:p>
    <w:p w14:paraId="57A54A48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>На футбольном поле – горняки</w:t>
      </w:r>
    </w:p>
    <w:p w14:paraId="7B1F8E4F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 xml:space="preserve">Турниром по мини-футболу между командами производственных подразделений ознаменовали члены </w:t>
      </w:r>
      <w:proofErr w:type="spellStart"/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>Росуглепрофа</w:t>
      </w:r>
      <w:proofErr w:type="spellEnd"/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 xml:space="preserve"> с шахты «</w:t>
      </w:r>
      <w:proofErr w:type="spellStart"/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>Ерунаковская</w:t>
      </w:r>
      <w:proofErr w:type="spellEnd"/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 xml:space="preserve">-VIII» начало лета. </w:t>
      </w:r>
    </w:p>
    <w:p w14:paraId="04A36AF5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 wp14:anchorId="35EF426F" wp14:editId="36D464B5">
            <wp:simplePos x="0" y="0"/>
            <wp:positionH relativeFrom="column">
              <wp:posOffset>4217035</wp:posOffset>
            </wp:positionH>
            <wp:positionV relativeFrom="paragraph">
              <wp:posOffset>234315</wp:posOffset>
            </wp:positionV>
            <wp:extent cx="2816860" cy="2114550"/>
            <wp:effectExtent l="0" t="0" r="0" b="0"/>
            <wp:wrapSquare wrapText="bothSides"/>
            <wp:docPr id="3" name="Рисунок 4" descr="ф 23 футболисты и Ба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ф 23 футболисты и Баси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color w:val="0070C0"/>
          <w:sz w:val="26"/>
          <w:szCs w:val="26"/>
        </w:rPr>
        <w:t xml:space="preserve"> «В прошлом году проведенный футбольный турнир с участием болельщиков, родственников и друзей всем участникам</w:t>
      </w:r>
      <w:r>
        <w:rPr>
          <w:rFonts w:ascii="Times New Roman" w:eastAsia="Calibri" w:hAnsi="Times New Roman" w:cs="Times New Roman"/>
          <w:color w:val="0070C0"/>
          <w:sz w:val="26"/>
          <w:szCs w:val="26"/>
        </w:rPr>
        <w:t xml:space="preserve"> понравился, – рассказал председатель профкома шахты </w:t>
      </w:r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 xml:space="preserve">Евгений </w:t>
      </w:r>
      <w:proofErr w:type="spellStart"/>
      <w:r>
        <w:rPr>
          <w:rFonts w:ascii="Times New Roman" w:eastAsia="Calibri" w:hAnsi="Times New Roman" w:cs="Times New Roman"/>
          <w:b/>
          <w:color w:val="0070C0"/>
          <w:sz w:val="26"/>
          <w:szCs w:val="26"/>
        </w:rPr>
        <w:t>Басин</w:t>
      </w:r>
      <w:proofErr w:type="spellEnd"/>
      <w:r>
        <w:rPr>
          <w:rFonts w:ascii="Times New Roman" w:eastAsia="Calibri" w:hAnsi="Times New Roman" w:cs="Times New Roman"/>
          <w:color w:val="0070C0"/>
          <w:sz w:val="26"/>
          <w:szCs w:val="26"/>
        </w:rPr>
        <w:t>. – Поэтому… профком запланировал и провел новый турнир…».</w:t>
      </w:r>
    </w:p>
    <w:p w14:paraId="0C4AEF08" w14:textId="77777777" w:rsidR="001D183D" w:rsidRDefault="00D83A53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6"/>
          <w:szCs w:val="26"/>
        </w:rPr>
      </w:pPr>
      <w:r>
        <w:rPr>
          <w:rFonts w:ascii="Times New Roman" w:eastAsia="Calibri" w:hAnsi="Times New Roman" w:cs="Times New Roman"/>
          <w:color w:val="0070C0"/>
          <w:sz w:val="26"/>
          <w:szCs w:val="26"/>
        </w:rPr>
        <w:t>8 команд соревновались за призовые места на стадионе «</w:t>
      </w:r>
      <w:proofErr w:type="spellStart"/>
      <w:r>
        <w:rPr>
          <w:rFonts w:ascii="Times New Roman" w:eastAsia="Calibri" w:hAnsi="Times New Roman" w:cs="Times New Roman"/>
          <w:color w:val="0070C0"/>
          <w:sz w:val="26"/>
          <w:szCs w:val="26"/>
        </w:rPr>
        <w:t>Байдаевец</w:t>
      </w:r>
      <w:proofErr w:type="spellEnd"/>
      <w:r>
        <w:rPr>
          <w:rFonts w:ascii="Times New Roman" w:eastAsia="Calibri" w:hAnsi="Times New Roman" w:cs="Times New Roman"/>
          <w:color w:val="0070C0"/>
          <w:sz w:val="26"/>
          <w:szCs w:val="26"/>
        </w:rPr>
        <w:t xml:space="preserve">» в Орджоникидзевском районе Новокузнецка – проходчики, </w:t>
      </w:r>
      <w:r>
        <w:rPr>
          <w:rFonts w:ascii="Times New Roman" w:eastAsia="Calibri" w:hAnsi="Times New Roman" w:cs="Times New Roman"/>
          <w:color w:val="0070C0"/>
          <w:sz w:val="26"/>
          <w:szCs w:val="26"/>
        </w:rPr>
        <w:t>транспортники, работники шахтоуправления, участка аэрологической безопасности…</w:t>
      </w:r>
    </w:p>
    <w:p w14:paraId="31C0B7F6" w14:textId="77777777" w:rsidR="001D183D" w:rsidRDefault="00D83A53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6"/>
          <w:szCs w:val="26"/>
        </w:rPr>
      </w:pPr>
      <w:r>
        <w:rPr>
          <w:rFonts w:ascii="Times New Roman" w:eastAsia="Calibri" w:hAnsi="Times New Roman" w:cs="Times New Roman"/>
          <w:color w:val="0070C0"/>
          <w:sz w:val="26"/>
          <w:szCs w:val="26"/>
        </w:rPr>
        <w:t>После двух отборочных матчей в финальной части в победители вырвался участок внутришахтного транспорта №2. На втором месте спортсмены участка аэрологической безопасности. На тре</w:t>
      </w:r>
      <w:r>
        <w:rPr>
          <w:rFonts w:ascii="Times New Roman" w:eastAsia="Calibri" w:hAnsi="Times New Roman" w:cs="Times New Roman"/>
          <w:color w:val="0070C0"/>
          <w:sz w:val="26"/>
          <w:szCs w:val="26"/>
        </w:rPr>
        <w:t xml:space="preserve">тьем – проходчики восьмого участка. Победителей наградили кубками и медалями. Все участники футбольного турнира остались довольными интересной игрой и общением с коллегами. </w:t>
      </w:r>
    </w:p>
    <w:p w14:paraId="495E18BB" w14:textId="77777777" w:rsidR="001D183D" w:rsidRDefault="001D183D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6"/>
          <w:szCs w:val="26"/>
        </w:rPr>
      </w:pPr>
    </w:p>
    <w:p w14:paraId="39E798E6" w14:textId="77777777" w:rsidR="001D183D" w:rsidRDefault="00D83A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** *** **</w:t>
      </w:r>
    </w:p>
    <w:p w14:paraId="04E176AA" w14:textId="77777777" w:rsidR="001D183D" w:rsidRDefault="00D83A53">
      <w:pPr>
        <w:spacing w:after="0"/>
        <w:ind w:left="567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 wp14:anchorId="0D283911" wp14:editId="5B21F553">
            <wp:simplePos x="0" y="0"/>
            <wp:positionH relativeFrom="column">
              <wp:posOffset>5058410</wp:posOffset>
            </wp:positionH>
            <wp:positionV relativeFrom="paragraph">
              <wp:posOffset>41910</wp:posOffset>
            </wp:positionV>
            <wp:extent cx="1781175" cy="1781175"/>
            <wp:effectExtent l="0" t="0" r="0" b="0"/>
            <wp:wrapTight wrapText="bothSides">
              <wp:wrapPolygon edited="0">
                <wp:start x="-6" y="0"/>
                <wp:lineTo x="-6" y="21480"/>
                <wp:lineTo x="21481" y="21480"/>
                <wp:lineTo x="21481" y="0"/>
                <wp:lineTo x="-6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Среди воспитанников учреждения состоялся матч по мини-футболу</w:t>
      </w:r>
      <w:r>
        <w:rPr>
          <w:rFonts w:ascii="Times New Roman" w:hAnsi="Times New Roman" w:cs="Times New Roman"/>
          <w:color w:val="0070C0"/>
          <w:sz w:val="26"/>
          <w:szCs w:val="26"/>
        </w:rPr>
        <w:br/>
        <w:t>В упорно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й борьбе сразились две команды мальчиков. </w:t>
      </w:r>
    </w:p>
    <w:p w14:paraId="589219B2" w14:textId="77777777" w:rsidR="001D183D" w:rsidRDefault="00D83A53">
      <w:pPr>
        <w:spacing w:after="0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6" behindDoc="0" locked="0" layoutInCell="0" allowOverlap="1" wp14:anchorId="40CD5B2D" wp14:editId="212FA803">
            <wp:simplePos x="0" y="0"/>
            <wp:positionH relativeFrom="column">
              <wp:posOffset>-75565</wp:posOffset>
            </wp:positionH>
            <wp:positionV relativeFrom="paragraph">
              <wp:posOffset>215265</wp:posOffset>
            </wp:positionV>
            <wp:extent cx="2181225" cy="1171575"/>
            <wp:effectExtent l="0" t="0" r="0" b="0"/>
            <wp:wrapTight wrapText="bothSides">
              <wp:wrapPolygon edited="0">
                <wp:start x="-5" y="0"/>
                <wp:lineTo x="-5" y="21419"/>
                <wp:lineTo x="21502" y="21419"/>
                <wp:lineTo x="21502" y="0"/>
                <wp:lineTo x="-5" y="0"/>
              </wp:wrapPolygon>
            </wp:wrapTight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Силы футболистов оказались равными. 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Победила дружба! </w:t>
      </w:r>
    </w:p>
    <w:p w14:paraId="77F09581" w14:textId="77777777" w:rsidR="001D183D" w:rsidRDefault="001D183D">
      <w:pPr>
        <w:spacing w:after="0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</w:p>
    <w:p w14:paraId="63A47FE1" w14:textId="77777777" w:rsidR="001D183D" w:rsidRDefault="00D83A53" w:rsidP="00D83A53">
      <w:pPr>
        <w:shd w:val="clear" w:color="auto" w:fill="FFFFFF" w:themeFill="background1"/>
      </w:pPr>
      <w:r>
        <w:rPr>
          <w:rFonts w:ascii="Times New Roman" w:hAnsi="Times New Roman" w:cs="Times New Roman"/>
          <w:color w:val="0070C0"/>
          <w:sz w:val="26"/>
          <w:szCs w:val="26"/>
        </w:rPr>
        <w:t>А девочки активно и дружно болели за свои команды!</w:t>
      </w:r>
    </w:p>
    <w:p w14:paraId="38CACB0E" w14:textId="77777777" w:rsidR="001D183D" w:rsidRDefault="001D183D">
      <w:pPr>
        <w:spacing w:after="0" w:line="240" w:lineRule="auto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56DCBCA3" w14:textId="77777777" w:rsidR="001D183D" w:rsidRDefault="001D183D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6D3DB046" w14:textId="77777777" w:rsidR="001D183D" w:rsidRDefault="001D183D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72A05F51" w14:textId="77777777" w:rsidR="001D183D" w:rsidRDefault="00D83A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  <w:bookmarkStart w:id="0" w:name="_Hlk177928490"/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** *** **</w:t>
      </w:r>
      <w:bookmarkEnd w:id="0"/>
    </w:p>
    <w:p w14:paraId="0D75AA3A" w14:textId="77777777" w:rsidR="001D183D" w:rsidRDefault="00D83A53">
      <w:pPr>
        <w:spacing w:after="0"/>
        <w:ind w:left="708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2" behindDoc="0" locked="0" layoutInCell="0" allowOverlap="1" wp14:anchorId="3C4D4CB0" wp14:editId="7C83CE5B">
            <wp:simplePos x="0" y="0"/>
            <wp:positionH relativeFrom="column">
              <wp:posOffset>5253990</wp:posOffset>
            </wp:positionH>
            <wp:positionV relativeFrom="paragraph">
              <wp:posOffset>163195</wp:posOffset>
            </wp:positionV>
            <wp:extent cx="1781175" cy="1781175"/>
            <wp:effectExtent l="0" t="0" r="0" b="0"/>
            <wp:wrapTight wrapText="bothSides">
              <wp:wrapPolygon edited="0">
                <wp:start x="-8" y="0"/>
                <wp:lineTo x="-8" y="21476"/>
                <wp:lineTo x="21480" y="21476"/>
                <wp:lineTo x="21480" y="0"/>
                <wp:lineTo x="-8" y="0"/>
              </wp:wrapPolygon>
            </wp:wrapTight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741" b="4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«Самое сложное - выиграть выигранную позицию»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 Шашечный турнир «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Черные.Белые</w:t>
      </w:r>
      <w:proofErr w:type="spellEnd"/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»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</w:p>
    <w:p w14:paraId="76103A06" w14:textId="77777777" w:rsidR="001D183D" w:rsidRDefault="00D83A53">
      <w:pPr>
        <w:spacing w:after="0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color w:val="0070C0"/>
          <w:sz w:val="26"/>
          <w:szCs w:val="26"/>
        </w:rPr>
        <w:t xml:space="preserve">В учреждении прошли соревнования по шашкам. </w:t>
      </w:r>
    </w:p>
    <w:p w14:paraId="678EF8E8" w14:textId="77777777" w:rsidR="001D183D" w:rsidRDefault="00D83A53">
      <w:pPr>
        <w:spacing w:after="0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7" behindDoc="0" locked="0" layoutInCell="0" allowOverlap="1" wp14:anchorId="679071C4" wp14:editId="2B695E05">
            <wp:simplePos x="0" y="0"/>
            <wp:positionH relativeFrom="column">
              <wp:posOffset>-74930</wp:posOffset>
            </wp:positionH>
            <wp:positionV relativeFrom="paragraph">
              <wp:posOffset>140335</wp:posOffset>
            </wp:positionV>
            <wp:extent cx="1670685" cy="1676400"/>
            <wp:effectExtent l="0" t="0" r="0" b="0"/>
            <wp:wrapTight wrapText="bothSides">
              <wp:wrapPolygon edited="0">
                <wp:start x="-14" y="3"/>
                <wp:lineTo x="-14" y="21347"/>
                <wp:lineTo x="21414" y="21347"/>
                <wp:lineTo x="21414" y="3"/>
                <wp:lineTo x="-14" y="3"/>
              </wp:wrapPolygon>
            </wp:wrapTight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719" r="4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" behindDoc="0" locked="0" layoutInCell="0" allowOverlap="1" wp14:anchorId="0448BC4A" wp14:editId="756C0785">
            <wp:simplePos x="0" y="0"/>
            <wp:positionH relativeFrom="column">
              <wp:posOffset>3344545</wp:posOffset>
            </wp:positionH>
            <wp:positionV relativeFrom="paragraph">
              <wp:posOffset>157480</wp:posOffset>
            </wp:positionV>
            <wp:extent cx="1733550" cy="1733550"/>
            <wp:effectExtent l="0" t="0" r="0" b="0"/>
            <wp:wrapTight wrapText="bothSides">
              <wp:wrapPolygon edited="0">
                <wp:start x="-23" y="-3"/>
                <wp:lineTo x="-23" y="21356"/>
                <wp:lineTo x="21355" y="21356"/>
                <wp:lineTo x="21355" y="-3"/>
                <wp:lineTo x="-23" y="-3"/>
              </wp:wrapPolygon>
            </wp:wrapTight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254" t="4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Смекалка, собранность, самостоятельность, умение работать в паре, дружба - стали девизом соревнований! </w:t>
      </w:r>
    </w:p>
    <w:p w14:paraId="72EFB884" w14:textId="77777777" w:rsidR="001D183D" w:rsidRDefault="001D183D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18690CB" w14:textId="77777777" w:rsidR="001D183D" w:rsidRDefault="001D183D">
      <w:pPr>
        <w:rPr>
          <w:sz w:val="26"/>
          <w:szCs w:val="26"/>
        </w:rPr>
      </w:pPr>
    </w:p>
    <w:p w14:paraId="526DAADD" w14:textId="77777777" w:rsidR="001D183D" w:rsidRDefault="001D183D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5440C882" w14:textId="77777777" w:rsidR="001D183D" w:rsidRDefault="001D183D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54591677" w14:textId="77777777" w:rsidR="001D183D" w:rsidRDefault="00D83A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** *** **</w:t>
      </w:r>
    </w:p>
    <w:p w14:paraId="78BFBB01" w14:textId="77777777" w:rsidR="001D183D" w:rsidRDefault="00D83A53">
      <w:pPr>
        <w:spacing w:after="0"/>
        <w:ind w:firstLine="708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3" behindDoc="0" locked="0" layoutInCell="0" allowOverlap="1" wp14:anchorId="4C6972B3" wp14:editId="046220C3">
            <wp:simplePos x="0" y="0"/>
            <wp:positionH relativeFrom="column">
              <wp:posOffset>4763770</wp:posOffset>
            </wp:positionH>
            <wp:positionV relativeFrom="paragraph">
              <wp:posOffset>41275</wp:posOffset>
            </wp:positionV>
            <wp:extent cx="2152650" cy="2152650"/>
            <wp:effectExtent l="0" t="0" r="0" b="0"/>
            <wp:wrapTight wrapText="bothSides">
              <wp:wrapPolygon edited="0">
                <wp:start x="-5" y="0"/>
                <wp:lineTo x="-5" y="21403"/>
                <wp:lineTo x="21403" y="21403"/>
                <wp:lineTo x="21403" y="0"/>
                <wp:lineTo x="-5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В учреждении прошел смотр знаменных групп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.</w:t>
      </w:r>
    </w:p>
    <w:p w14:paraId="6E760527" w14:textId="77777777" w:rsidR="001D183D" w:rsidRDefault="00D83A53">
      <w:pPr>
        <w:spacing w:after="0"/>
        <w:ind w:firstLine="708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color w:val="0070C0"/>
          <w:sz w:val="26"/>
          <w:szCs w:val="26"/>
        </w:rPr>
        <w:t xml:space="preserve">Ребята показывали навыки строевой </w:t>
      </w:r>
      <w:r>
        <w:rPr>
          <w:rFonts w:ascii="Times New Roman" w:hAnsi="Times New Roman" w:cs="Times New Roman"/>
          <w:color w:val="0070C0"/>
          <w:sz w:val="26"/>
          <w:szCs w:val="26"/>
        </w:rPr>
        <w:t>подготовки, умение носить флаг в знаменной группе, отдавать рапорт и выполнять приказы командира</w:t>
      </w:r>
      <w:r>
        <w:rPr>
          <w:rFonts w:ascii="Times New Roman" w:hAnsi="Times New Roman" w:cs="Times New Roman"/>
          <w:color w:val="0070C0"/>
          <w:sz w:val="26"/>
          <w:szCs w:val="26"/>
        </w:rPr>
        <w:br/>
        <w:t>Равнение на знамя!</w:t>
      </w:r>
      <w:r>
        <w:rPr>
          <w:rFonts w:ascii="Times New Roman" w:hAnsi="Times New Roman" w:cs="Times New Roman"/>
          <w:color w:val="0070C0"/>
          <w:sz w:val="26"/>
          <w:szCs w:val="26"/>
        </w:rPr>
        <w:br/>
        <w:t>Поколение патриотов в Алисе!</w:t>
      </w:r>
    </w:p>
    <w:p w14:paraId="40B0A9AC" w14:textId="77777777" w:rsidR="001D183D" w:rsidRDefault="00D83A5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14" behindDoc="0" locked="0" layoutInCell="0" allowOverlap="1" wp14:anchorId="438F8340" wp14:editId="73AB00BE">
            <wp:simplePos x="0" y="0"/>
            <wp:positionH relativeFrom="column">
              <wp:posOffset>-8890</wp:posOffset>
            </wp:positionH>
            <wp:positionV relativeFrom="paragraph">
              <wp:posOffset>125730</wp:posOffset>
            </wp:positionV>
            <wp:extent cx="1800225" cy="1800225"/>
            <wp:effectExtent l="0" t="0" r="0" b="0"/>
            <wp:wrapTight wrapText="bothSides">
              <wp:wrapPolygon edited="0">
                <wp:start x="-6" y="0"/>
                <wp:lineTo x="-6" y="21481"/>
                <wp:lineTo x="21482" y="21481"/>
                <wp:lineTo x="21482" y="0"/>
                <wp:lineTo x="-6" y="0"/>
              </wp:wrapPolygon>
            </wp:wrapTight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9F2BE" w14:textId="77777777" w:rsidR="001D183D" w:rsidRDefault="001D183D">
      <w:pPr>
        <w:ind w:firstLine="708"/>
        <w:rPr>
          <w:rFonts w:ascii="Times New Roman" w:hAnsi="Times New Roman" w:cs="Times New Roman"/>
          <w:color w:val="0070C0"/>
          <w:sz w:val="26"/>
          <w:szCs w:val="26"/>
        </w:rPr>
      </w:pPr>
    </w:p>
    <w:p w14:paraId="7F9232E5" w14:textId="77777777" w:rsidR="001D183D" w:rsidRDefault="00D83A53">
      <w:pPr>
        <w:spacing w:after="0"/>
        <w:ind w:firstLine="709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По традиции</w:t>
      </w:r>
      <w:r>
        <w:rPr>
          <w:rFonts w:ascii="Times New Roman" w:hAnsi="Times New Roman" w:cs="Times New Roman"/>
          <w:color w:val="0070C0"/>
          <w:sz w:val="26"/>
          <w:szCs w:val="26"/>
        </w:rPr>
        <w:t>, каждый понедельник в учреждении проходит торжественная церемония поднятия Флага Российской Феде</w:t>
      </w:r>
      <w:r>
        <w:rPr>
          <w:rFonts w:ascii="Times New Roman" w:hAnsi="Times New Roman" w:cs="Times New Roman"/>
          <w:color w:val="0070C0"/>
          <w:sz w:val="26"/>
          <w:szCs w:val="26"/>
        </w:rPr>
        <w:t>рации.</w:t>
      </w:r>
    </w:p>
    <w:p w14:paraId="26B76D29" w14:textId="77777777" w:rsidR="001D183D" w:rsidRDefault="00D83A53">
      <w:pPr>
        <w:spacing w:after="0"/>
        <w:ind w:firstLine="709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color w:val="0070C0"/>
          <w:sz w:val="26"/>
          <w:szCs w:val="26"/>
        </w:rPr>
        <w:t>Это важный элемент патриотического воспитания наших воспитанников!</w:t>
      </w:r>
    </w:p>
    <w:p w14:paraId="65E37C02" w14:textId="77777777" w:rsidR="001D183D" w:rsidRDefault="001D183D">
      <w:pPr>
        <w:ind w:firstLine="708"/>
        <w:rPr>
          <w:rFonts w:ascii="Times New Roman" w:hAnsi="Times New Roman" w:cs="Times New Roman"/>
          <w:color w:val="0070C0"/>
          <w:sz w:val="26"/>
          <w:szCs w:val="26"/>
        </w:rPr>
      </w:pPr>
    </w:p>
    <w:p w14:paraId="631948D1" w14:textId="77777777" w:rsidR="001D183D" w:rsidRDefault="00D83A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** *** **</w:t>
      </w:r>
    </w:p>
    <w:p w14:paraId="5C0B6FF0" w14:textId="77777777" w:rsidR="001D183D" w:rsidRDefault="00D83A53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5" behindDoc="0" locked="0" layoutInCell="0" allowOverlap="1" wp14:anchorId="024878B5" wp14:editId="314B58A6">
            <wp:simplePos x="0" y="0"/>
            <wp:positionH relativeFrom="column">
              <wp:posOffset>5325745</wp:posOffset>
            </wp:positionH>
            <wp:positionV relativeFrom="paragraph">
              <wp:posOffset>264160</wp:posOffset>
            </wp:positionV>
            <wp:extent cx="1590675" cy="1590675"/>
            <wp:effectExtent l="0" t="0" r="0" b="0"/>
            <wp:wrapTight wrapText="bothSides">
              <wp:wrapPolygon edited="0">
                <wp:start x="-7" y="0"/>
                <wp:lineTo x="-7" y="21466"/>
                <wp:lineTo x="21467" y="21466"/>
                <wp:lineTo x="21467" y="0"/>
                <wp:lineTo x="-7" y="0"/>
              </wp:wrapPolygon>
            </wp:wrapTight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В преддверии Дня семьи, любви и верности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 для 23 воспитанников центра прошёл мастер-класс «Солнечная ромашка».</w:t>
      </w:r>
    </w:p>
    <w:p w14:paraId="3DD22740" w14:textId="77777777" w:rsidR="001D183D" w:rsidRDefault="00D83A53">
      <w:pPr>
        <w:spacing w:after="0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70C0"/>
          <w:sz w:val="26"/>
          <w:szCs w:val="26"/>
        </w:rPr>
        <w:tab/>
        <w:t xml:space="preserve">Ребята изготовили </w:t>
      </w:r>
      <w:proofErr w:type="spellStart"/>
      <w:r>
        <w:rPr>
          <w:rFonts w:ascii="Times New Roman" w:hAnsi="Times New Roman" w:cs="Times New Roman"/>
          <w:color w:val="0070C0"/>
          <w:sz w:val="26"/>
          <w:szCs w:val="26"/>
        </w:rPr>
        <w:t>пано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 в виде солнца и украсили его цветам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и. </w:t>
      </w:r>
    </w:p>
    <w:p w14:paraId="42388CA7" w14:textId="77777777" w:rsidR="001D183D" w:rsidRDefault="001D183D">
      <w:pPr>
        <w:rPr>
          <w:rFonts w:ascii="Times New Roman" w:hAnsi="Times New Roman" w:cs="Times New Roman"/>
          <w:color w:val="0070C0"/>
          <w:sz w:val="26"/>
          <w:szCs w:val="26"/>
        </w:rPr>
      </w:pPr>
    </w:p>
    <w:p w14:paraId="0E78CAAC" w14:textId="77777777" w:rsidR="001D183D" w:rsidRDefault="00D83A53">
      <w:pPr>
        <w:ind w:firstLine="708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6" behindDoc="0" locked="0" layoutInCell="0" allowOverlap="1" wp14:anchorId="3294A82F" wp14:editId="0C04CF52">
            <wp:simplePos x="0" y="0"/>
            <wp:positionH relativeFrom="column">
              <wp:posOffset>1374775</wp:posOffset>
            </wp:positionH>
            <wp:positionV relativeFrom="paragraph">
              <wp:posOffset>658495</wp:posOffset>
            </wp:positionV>
            <wp:extent cx="3389630" cy="1752600"/>
            <wp:effectExtent l="0" t="0" r="0" b="0"/>
            <wp:wrapTight wrapText="bothSides">
              <wp:wrapPolygon edited="0">
                <wp:start x="-3" y="0"/>
                <wp:lineTo x="-3" y="21365"/>
                <wp:lineTo x="21488" y="21365"/>
                <wp:lineTo x="21488" y="0"/>
                <wp:lineTo x="-3" y="0"/>
              </wp:wrapPolygon>
            </wp:wrapTight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 В учреждении прошло праздничное мероприятие «Семья - очаг любви и верности», посвящённое всемирному дню семьи. На протяжении всего мероприятия звучали тёплые слова поздравлений, песни и танцы. </w:t>
      </w:r>
    </w:p>
    <w:p w14:paraId="4B03E075" w14:textId="77777777" w:rsidR="001D183D" w:rsidRDefault="001D183D">
      <w:pPr>
        <w:rPr>
          <w:rFonts w:ascii="Roboto" w:hAnsi="Roboto"/>
          <w:color w:val="E1E3E6"/>
          <w:sz w:val="26"/>
          <w:szCs w:val="26"/>
          <w:shd w:val="clear" w:color="auto" w:fill="222222"/>
        </w:rPr>
      </w:pPr>
    </w:p>
    <w:p w14:paraId="6EC6B647" w14:textId="77777777" w:rsidR="001D183D" w:rsidRDefault="001D183D">
      <w:pPr>
        <w:rPr>
          <w:rFonts w:ascii="Roboto" w:hAnsi="Roboto"/>
          <w:color w:val="E1E3E6"/>
          <w:sz w:val="26"/>
          <w:szCs w:val="26"/>
          <w:shd w:val="clear" w:color="auto" w:fill="222222"/>
        </w:rPr>
      </w:pPr>
    </w:p>
    <w:p w14:paraId="584BB076" w14:textId="77777777" w:rsidR="001D183D" w:rsidRDefault="001D183D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sz w:val="26"/>
          <w:szCs w:val="26"/>
          <w:lang w:eastAsia="ru-RU"/>
        </w:rPr>
      </w:pPr>
    </w:p>
    <w:p w14:paraId="6ABD83A5" w14:textId="77777777" w:rsidR="001D183D" w:rsidRDefault="001D183D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sz w:val="26"/>
          <w:szCs w:val="26"/>
          <w:lang w:eastAsia="ru-RU"/>
        </w:rPr>
      </w:pPr>
    </w:p>
    <w:p w14:paraId="0370368C" w14:textId="77777777" w:rsidR="001D183D" w:rsidRDefault="001D183D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sz w:val="26"/>
          <w:szCs w:val="26"/>
          <w:lang w:eastAsia="ru-RU"/>
        </w:rPr>
      </w:pPr>
    </w:p>
    <w:p w14:paraId="02E95807" w14:textId="77777777" w:rsidR="001D183D" w:rsidRDefault="001D183D">
      <w:pPr>
        <w:spacing w:after="0" w:line="240" w:lineRule="auto"/>
        <w:jc w:val="both"/>
        <w:rPr>
          <w:rFonts w:ascii="Times New Roman" w:eastAsia="Mangal" w:hAnsi="Times New Roman" w:cs="Times New Roman"/>
          <w:b/>
          <w:sz w:val="26"/>
          <w:szCs w:val="26"/>
          <w:lang w:eastAsia="ru-RU"/>
        </w:rPr>
      </w:pPr>
    </w:p>
    <w:p w14:paraId="4CE2BCBD" w14:textId="77777777" w:rsidR="001D183D" w:rsidRDefault="001D183D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316F8158" w14:textId="77777777" w:rsidR="001D183D" w:rsidRDefault="00D83A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** *** **</w:t>
      </w:r>
    </w:p>
    <w:p w14:paraId="1DC1DFEB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Mangal" w:hAnsi="Times New Roman" w:cs="Times New Roman"/>
          <w:b/>
          <w:color w:val="0070C0"/>
          <w:sz w:val="28"/>
          <w:szCs w:val="28"/>
          <w:lang w:eastAsia="ru-RU"/>
        </w:rPr>
        <w:t xml:space="preserve">Профсоюзы выступают за </w:t>
      </w:r>
      <w:r>
        <w:rPr>
          <w:rFonts w:ascii="Times New Roman" w:eastAsia="Mangal" w:hAnsi="Times New Roman" w:cs="Times New Roman"/>
          <w:b/>
          <w:color w:val="0070C0"/>
          <w:sz w:val="28"/>
          <w:szCs w:val="28"/>
          <w:lang w:eastAsia="ru-RU"/>
        </w:rPr>
        <w:t>оказание социальной поддержки семьям</w:t>
      </w:r>
    </w:p>
    <w:p w14:paraId="31B7F0C5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 xml:space="preserve">4 июля на Международной выставке-форуме «Россия» – День национальных приоритетов «Семья» в рамках деловой сессии был презентован новый национальный проект «Семья». </w:t>
      </w:r>
    </w:p>
    <w:p w14:paraId="789C8A75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В мероприятии приняли участие Председатель ФНПР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Михаил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 xml:space="preserve"> Шмаков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, депутат Госдумы РФ, председатель Краснодарского краевого профобъединения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 xml:space="preserve">Светлана </w:t>
      </w:r>
      <w:proofErr w:type="spellStart"/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Бессараб</w:t>
      </w:r>
      <w:proofErr w:type="spellEnd"/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 и секретарь ФНПР – руководитель Департамента Аппарата ФНПР по связям с общественностью, молодежной политике и развитию профсоюзного движения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Александра Шуби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на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. </w:t>
      </w:r>
    </w:p>
    <w:p w14:paraId="2878A2FE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«Улучшение демографической ситуации, поддержка рождаемости, многодетности, достойного качества жизни российских семей являются нашей общенациональной задачей. Необходимо укреплять институт семьи, повышать значимость семейных ценностей у детей и подрос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тков, поддерживать связи многопоколенной семьи. И одновременно создавать все необходимые условия – финансовые, социальные, инфраструктурные – для того, чтобы семьи 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lastRenderedPageBreak/>
        <w:t>принимали решения о рождении детей», – отметила в рамках пленарной сессии заместитель Предсе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дателя Правительства РФ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Татьяна Голикова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.  </w:t>
      </w:r>
    </w:p>
    <w:p w14:paraId="3711A0BF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Национальный проект «Семья» должен быть подготовлен к 1 сентября и начать реализовываться с 1 января 2025 года.</w:t>
      </w:r>
    </w:p>
    <w:p w14:paraId="3A509B40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Также в рамках Года семьи Минтруд совместно с членами межведомственной рабочей группы, в состав кото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рой входит Председатель ФНПР, разработали проект Стратегии демографической и семейной политики до 2036 года. В документ вошли предложения профсоюзов, направленные на поддержку семей.</w:t>
      </w:r>
    </w:p>
    <w:p w14:paraId="4160B440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По предложению ФНПР в проект Стратегии включены: </w:t>
      </w:r>
    </w:p>
    <w:p w14:paraId="35EFD876" w14:textId="77777777" w:rsidR="001D183D" w:rsidRDefault="00D83A5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совершенствование социа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льного обеспечения для семей с детьми, </w:t>
      </w:r>
    </w:p>
    <w:p w14:paraId="4D4FFF35" w14:textId="77777777" w:rsidR="001D183D" w:rsidRDefault="00D83A5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охрана труда несовершеннолетних, а также усиление охраны труда в части заботы о репродуктивном здоровье молодежи, </w:t>
      </w:r>
    </w:p>
    <w:p w14:paraId="10FE7404" w14:textId="77777777" w:rsidR="001D183D" w:rsidRDefault="00D83A5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оказание поддержки семьям в приобретении жилья, </w:t>
      </w:r>
    </w:p>
    <w:p w14:paraId="0CB5762D" w14:textId="77777777" w:rsidR="001D183D" w:rsidRDefault="00D83A5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развитие программ женского здоровья и долголетия, </w:t>
      </w:r>
    </w:p>
    <w:p w14:paraId="28836315" w14:textId="77777777" w:rsidR="001D183D" w:rsidRDefault="00D83A5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proofErr w:type="spellStart"/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софинансирование</w:t>
      </w:r>
      <w:proofErr w:type="spellEnd"/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 мер демографического и компенсационного характера в отношении поддержки семей с детьми, проживающих в </w:t>
      </w:r>
      <w:proofErr w:type="spellStart"/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трудодефицитных</w:t>
      </w:r>
      <w:proofErr w:type="spellEnd"/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 регионах.</w:t>
      </w:r>
    </w:p>
    <w:p w14:paraId="537CE216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Положения разрабатываемой Стратегии также станут основой нац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проекта «Семья».</w:t>
      </w:r>
    </w:p>
    <w:p w14:paraId="78FA4E70" w14:textId="77777777" w:rsidR="001D183D" w:rsidRDefault="001D183D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35A026D5" w14:textId="77777777" w:rsidR="001D183D" w:rsidRDefault="00D83A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** *** **</w:t>
      </w:r>
    </w:p>
    <w:p w14:paraId="5BFE94DD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Mangal" w:hAnsi="Times New Roman" w:cs="Times New Roman"/>
          <w:b/>
          <w:color w:val="0070C0"/>
          <w:sz w:val="28"/>
          <w:szCs w:val="28"/>
          <w:lang w:eastAsia="ru-RU"/>
        </w:rPr>
        <w:t>Возвращена индексация пенсии работающим пенсионерам</w:t>
      </w:r>
    </w:p>
    <w:p w14:paraId="50A1DA2B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 xml:space="preserve">Закон о возврате индексации пенсий работающим пенсионерам подписан Президентом РФ Владимиром Путиным. </w:t>
      </w:r>
    </w:p>
    <w:p w14:paraId="6C3B956F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 wp14:anchorId="2F9231C4" wp14:editId="168BEFCB">
            <wp:simplePos x="0" y="0"/>
            <wp:positionH relativeFrom="column">
              <wp:posOffset>3816985</wp:posOffset>
            </wp:positionH>
            <wp:positionV relativeFrom="paragraph">
              <wp:posOffset>427355</wp:posOffset>
            </wp:positionV>
            <wp:extent cx="3175635" cy="2310765"/>
            <wp:effectExtent l="0" t="0" r="0" b="0"/>
            <wp:wrapSquare wrapText="bothSides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Соответствующие изменения вносятся в статью 17 Федерального закона «Об о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бязательном пенсионном страховании в Российской Федерации» и статью 26 Федерального закона «О страховых пенсиях». </w:t>
      </w:r>
    </w:p>
    <w:p w14:paraId="44E0C028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«Федеральным законом предусматривается возобновление с 1 января 2025 года ежегодной индексации страховых пенсий работающим пенсионерам в порядке, действовавшем до 1 января 2016 года. Особый порядок индексации устанавливается в отношении пенсий, выплачиваем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ых работающим пенсионерам (тем, кто будет работать на 31 декабря 2024 года), поскольку в настоящее время к их пенсиям суммы индексации начисляются, но не выплачиваются», — говорится в справке к президентскому распоряжению, подготовленной государственно-пра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вовым управлением президента. </w:t>
      </w:r>
    </w:p>
    <w:p w14:paraId="7D3889AE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Как ранее рассказала газета «Солидарность», Госдума 26 июня приняла в окончательном чтении законопроект о разморозке индексации пенсий работающим пенсионерам. Позже документ был принят и Совфедом. По предварительной оценке, н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а это потребуется 96,5 млрд рублей в 2025 году, 177 млрд – в 2026-м и 260 млрд – в 2027 году. По словам представившего законопроект члена комитета ГД по труду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Андрея Исаева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, изыскать эти средства даже в условиях дефицита федерального бюджета позволила стаб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илизация бюджета Социального фонда. </w:t>
      </w:r>
    </w:p>
    <w:p w14:paraId="7D06DF87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Возобновить индексацию с 2025 года Президент России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Владимир Путин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 предложил 7 июня. В Федерации независимых профсоюзов России приветствовали это решение главы государства, подчеркнув, что данного решения добивались про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фсоюзы России. </w:t>
      </w:r>
    </w:p>
    <w:p w14:paraId="0BBA400C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— Это совершенно справедливое решение, которого профсоюзы добивались на протяжении более чем восьми лет – после того, как был повышен пенсионный возраст и отменена индексация пенсий работающим пенсионерам. Это было несправедливо, потому что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 пенсионные взносы платят все работники, в том числе работающие пенсионеры, — рассказал председатель ФНПР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Михаил Шмаков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.</w:t>
      </w:r>
    </w:p>
    <w:p w14:paraId="0337C589" w14:textId="77777777" w:rsidR="001D183D" w:rsidRDefault="001D183D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0DA1BC97" w14:textId="77777777" w:rsidR="001D183D" w:rsidRDefault="00D83A53">
      <w:pPr>
        <w:spacing w:after="0" w:line="240" w:lineRule="auto"/>
        <w:jc w:val="center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lastRenderedPageBreak/>
        <w:t>** *** **</w:t>
      </w:r>
    </w:p>
    <w:p w14:paraId="10CC9998" w14:textId="77777777" w:rsidR="001D183D" w:rsidRDefault="001D183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</w:p>
    <w:p w14:paraId="142D1132" w14:textId="77777777" w:rsidR="001D183D" w:rsidRDefault="00D83A53">
      <w:pPr>
        <w:spacing w:after="0"/>
        <w:ind w:firstLine="708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1" behindDoc="0" locked="0" layoutInCell="0" allowOverlap="1" wp14:anchorId="117AEC15" wp14:editId="33BF90FC">
            <wp:simplePos x="0" y="0"/>
            <wp:positionH relativeFrom="column">
              <wp:posOffset>5287645</wp:posOffset>
            </wp:positionH>
            <wp:positionV relativeFrom="paragraph">
              <wp:posOffset>12065</wp:posOffset>
            </wp:positionV>
            <wp:extent cx="1743075" cy="1876425"/>
            <wp:effectExtent l="0" t="0" r="0" b="0"/>
            <wp:wrapTight wrapText="bothSides">
              <wp:wrapPolygon edited="0">
                <wp:start x="-10" y="0"/>
                <wp:lineTo x="-10" y="21491"/>
                <wp:lineTo x="21480" y="21491"/>
                <wp:lineTo x="21480" y="0"/>
                <wp:lineTo x="-10" y="0"/>
              </wp:wrapPolygon>
            </wp:wrapTight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5193" b="2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«Во внутреннем мире человека доброта – это солнце». </w:t>
      </w:r>
    </w:p>
    <w:p w14:paraId="1FF96EC0" w14:textId="77777777" w:rsidR="001D183D" w:rsidRDefault="00D83A53">
      <w:pPr>
        <w:spacing w:after="0" w:line="240" w:lineRule="auto"/>
        <w:ind w:firstLine="709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color w:val="0070C0"/>
          <w:sz w:val="26"/>
          <w:szCs w:val="26"/>
        </w:rPr>
        <w:t>Благодаря ООО «</w:t>
      </w:r>
      <w:proofErr w:type="spellStart"/>
      <w:r>
        <w:rPr>
          <w:rFonts w:ascii="Times New Roman" w:hAnsi="Times New Roman" w:cs="Times New Roman"/>
          <w:color w:val="0070C0"/>
          <w:sz w:val="26"/>
          <w:szCs w:val="26"/>
        </w:rPr>
        <w:t>Горэкс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-светотехника» воспитанники нашего </w:t>
      </w:r>
      <w:r>
        <w:rPr>
          <w:rFonts w:ascii="Times New Roman" w:hAnsi="Times New Roman" w:cs="Times New Roman"/>
          <w:color w:val="0070C0"/>
          <w:sz w:val="26"/>
          <w:szCs w:val="26"/>
        </w:rPr>
        <w:t>учреждения посетили Планетарий в городе Новокузнецке. Посещение Планетария вызвало ребята яркие эмоции и восторженные впечатления</w:t>
      </w:r>
      <w:r>
        <w:rPr>
          <w:noProof/>
        </w:rPr>
        <w:drawing>
          <wp:anchor distT="0" distB="0" distL="114300" distR="114300" simplePos="0" relativeHeight="9" behindDoc="0" locked="0" layoutInCell="0" allowOverlap="1" wp14:anchorId="5729E598" wp14:editId="7D59CE15">
            <wp:simplePos x="0" y="0"/>
            <wp:positionH relativeFrom="column">
              <wp:posOffset>-55880</wp:posOffset>
            </wp:positionH>
            <wp:positionV relativeFrom="paragraph">
              <wp:posOffset>285750</wp:posOffset>
            </wp:positionV>
            <wp:extent cx="1564005" cy="2085975"/>
            <wp:effectExtent l="0" t="0" r="0" b="0"/>
            <wp:wrapTight wrapText="bothSides">
              <wp:wrapPolygon edited="0">
                <wp:start x="-7" y="0"/>
                <wp:lineTo x="-7" y="21497"/>
                <wp:lineTo x="21309" y="21497"/>
                <wp:lineTo x="21309" y="0"/>
                <wp:lineTo x="-7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. </w:t>
      </w:r>
    </w:p>
    <w:p w14:paraId="3F1A8F72" w14:textId="77777777" w:rsidR="001D183D" w:rsidRDefault="00D83A53">
      <w:pPr>
        <w:spacing w:after="0" w:line="240" w:lineRule="auto"/>
        <w:ind w:firstLine="709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794401F9" wp14:editId="410CA185">
            <wp:simplePos x="0" y="0"/>
            <wp:positionH relativeFrom="column">
              <wp:posOffset>4630420</wp:posOffset>
            </wp:positionH>
            <wp:positionV relativeFrom="paragraph">
              <wp:posOffset>314325</wp:posOffset>
            </wp:positionV>
            <wp:extent cx="1600200" cy="1800225"/>
            <wp:effectExtent l="0" t="0" r="0" b="0"/>
            <wp:wrapTight wrapText="bothSides">
              <wp:wrapPolygon edited="0">
                <wp:start x="-7" y="0"/>
                <wp:lineTo x="-7" y="21474"/>
                <wp:lineTo x="21340" y="21474"/>
                <wp:lineTo x="21340" y="0"/>
                <wp:lineTo x="-7" y="0"/>
              </wp:wrapPolygon>
            </wp:wrapTight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Бурю мыслей и чувств вызвала экскурсия «Звёздный вояж» у ребят. 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Администрация учреждения сердечно благодарит директора ООО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Горэкс</w:t>
      </w:r>
      <w:proofErr w:type="spellEnd"/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-светотехника»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Камышанова</w:t>
      </w:r>
      <w:proofErr w:type="spellEnd"/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Михаила Дмитриевича за организацию благотворительного посещения Планетария и за неравнодушное отношение к детям. </w:t>
      </w:r>
    </w:p>
    <w:p w14:paraId="78FDDE21" w14:textId="77777777" w:rsidR="001D183D" w:rsidRDefault="001D183D">
      <w:pPr>
        <w:spacing w:after="0" w:line="240" w:lineRule="auto"/>
        <w:ind w:firstLine="708"/>
        <w:jc w:val="center"/>
        <w:rPr>
          <w:rFonts w:ascii="Times New Roman" w:eastAsia="Mangal" w:hAnsi="Times New Roman" w:cs="Times New Roman"/>
          <w:b/>
          <w:sz w:val="26"/>
          <w:szCs w:val="26"/>
          <w:lang w:eastAsia="ru-RU"/>
        </w:rPr>
      </w:pPr>
    </w:p>
    <w:p w14:paraId="3E3F9066" w14:textId="77777777" w:rsidR="001D183D" w:rsidRDefault="00D83A53">
      <w:pPr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** *** **</w:t>
      </w:r>
      <w:r>
        <w:rPr>
          <w:rFonts w:ascii="Times New Roman" w:eastAsia="Arial Unicode MS" w:hAnsi="Times New Roman" w:cs="Times New Roman"/>
          <w:b/>
          <w:color w:val="0070C0"/>
          <w:sz w:val="26"/>
          <w:szCs w:val="26"/>
        </w:rPr>
        <w:t xml:space="preserve"> </w:t>
      </w:r>
    </w:p>
    <w:p w14:paraId="27936F00" w14:textId="77777777" w:rsidR="001D183D" w:rsidRDefault="001D183D">
      <w:pPr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sz w:val="26"/>
          <w:szCs w:val="26"/>
        </w:rPr>
      </w:pPr>
    </w:p>
    <w:p w14:paraId="5E161396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Профсоюзы продолжают помогать воинам</w:t>
      </w:r>
    </w:p>
    <w:p w14:paraId="0FFA515D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 xml:space="preserve">Федерация профсоюзных организаций Кузбасса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отправила очередной груз гуманитарной помощи для участников специальной военной операции.</w:t>
      </w:r>
    </w:p>
    <w:p w14:paraId="11101788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 В этот раз были отправлены форма и берцы, спальные мешки, газовые баллоны, электрогенератор, предметы гигиены, продукты длительного хранения (крупы, консервы, чай, к</w:t>
      </w: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>офе и др.). Всего – 40 коробок.</w:t>
      </w:r>
    </w:p>
    <w:p w14:paraId="31637F78" w14:textId="77777777" w:rsidR="001D183D" w:rsidRDefault="00D83A53">
      <w:pPr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«Выражаю благодарность всем коллегам из отраслевых профсоюзов, активно участвующим в оказании помощи нашим бойцам», - отметил </w:t>
      </w:r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 xml:space="preserve">Олег </w:t>
      </w:r>
      <w:proofErr w:type="spellStart"/>
      <w:r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  <w:t>Маршалко</w:t>
      </w:r>
      <w:proofErr w:type="spellEnd"/>
      <w:r>
        <w:rPr>
          <w:rFonts w:ascii="Times New Roman" w:eastAsia="Mangal" w:hAnsi="Times New Roman" w:cs="Times New Roman"/>
          <w:color w:val="0070C0"/>
          <w:sz w:val="26"/>
          <w:szCs w:val="26"/>
          <w:lang w:eastAsia="ru-RU"/>
        </w:rPr>
        <w:t xml:space="preserve">, председатель ФПОК. </w:t>
      </w:r>
    </w:p>
    <w:p w14:paraId="511DE7DF" w14:textId="77777777" w:rsidR="001D183D" w:rsidRDefault="001D183D">
      <w:pPr>
        <w:spacing w:after="0" w:line="240" w:lineRule="auto"/>
        <w:rPr>
          <w:rFonts w:ascii="Times New Roman" w:eastAsia="Mangal" w:hAnsi="Times New Roman" w:cs="Times New Roman"/>
          <w:b/>
          <w:color w:val="0070C0"/>
          <w:sz w:val="26"/>
          <w:szCs w:val="26"/>
          <w:lang w:eastAsia="ru-RU"/>
        </w:rPr>
      </w:pPr>
    </w:p>
    <w:p w14:paraId="03554895" w14:textId="77777777" w:rsidR="001D183D" w:rsidRDefault="00D83A53">
      <w:r>
        <w:rPr>
          <w:noProof/>
        </w:rPr>
        <w:drawing>
          <wp:anchor distT="0" distB="0" distL="114300" distR="114300" simplePos="0" relativeHeight="8" behindDoc="0" locked="0" layoutInCell="0" allowOverlap="1" wp14:anchorId="1C9D5318" wp14:editId="5A898926">
            <wp:simplePos x="0" y="0"/>
            <wp:positionH relativeFrom="column">
              <wp:posOffset>2537460</wp:posOffset>
            </wp:positionH>
            <wp:positionV relativeFrom="paragraph">
              <wp:posOffset>183515</wp:posOffset>
            </wp:positionV>
            <wp:extent cx="2747645" cy="1936115"/>
            <wp:effectExtent l="0" t="0" r="0" b="0"/>
            <wp:wrapSquare wrapText="bothSides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E2530" w14:textId="77777777" w:rsidR="001D183D" w:rsidRDefault="001D183D"/>
    <w:p w14:paraId="747590F5" w14:textId="77777777" w:rsidR="001D183D" w:rsidRDefault="001D183D"/>
    <w:p w14:paraId="5D46F4C6" w14:textId="77777777" w:rsidR="001D183D" w:rsidRDefault="001D183D"/>
    <w:p w14:paraId="06292DD2" w14:textId="77777777" w:rsidR="001D183D" w:rsidRDefault="001D183D"/>
    <w:p w14:paraId="74CF7540" w14:textId="77777777" w:rsidR="001D183D" w:rsidRDefault="001D183D"/>
    <w:p w14:paraId="55D21FA5" w14:textId="77777777" w:rsidR="001D183D" w:rsidRDefault="001D183D"/>
    <w:p w14:paraId="7914DF78" w14:textId="77777777" w:rsidR="001D183D" w:rsidRDefault="001D183D">
      <w:pPr>
        <w:pStyle w:val="a8"/>
        <w:spacing w:before="280" w:after="280"/>
        <w:jc w:val="right"/>
        <w:rPr>
          <w:color w:val="0070C0"/>
          <w:sz w:val="28"/>
          <w:szCs w:val="28"/>
        </w:rPr>
      </w:pPr>
    </w:p>
    <w:p w14:paraId="30CDF954" w14:textId="77777777" w:rsidR="001D183D" w:rsidRDefault="00D83A53">
      <w:pPr>
        <w:pStyle w:val="a8"/>
        <w:spacing w:before="280" w:after="280"/>
        <w:jc w:val="righ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ПРОФКОМ</w:t>
      </w:r>
    </w:p>
    <w:sectPr w:rsidR="001D183D">
      <w:pgSz w:w="11906" w:h="16838"/>
      <w:pgMar w:top="253" w:right="284" w:bottom="535" w:left="56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T Astra Serif">
    <w:altName w:val="Arial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85D20"/>
    <w:multiLevelType w:val="multilevel"/>
    <w:tmpl w:val="CE3C68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F6E11F1"/>
    <w:multiLevelType w:val="multilevel"/>
    <w:tmpl w:val="161EBB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83D"/>
    <w:rsid w:val="001D183D"/>
    <w:rsid w:val="00D8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11B1A"/>
  <w15:docId w15:val="{4CC6C2D3-0ACD-468C-8697-6E14760C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D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Normal (Web)"/>
    <w:basedOn w:val="a"/>
    <w:uiPriority w:val="99"/>
    <w:unhideWhenUsed/>
    <w:qFormat/>
    <w:rsid w:val="006A71D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1121</Words>
  <Characters>6390</Characters>
  <Application>Microsoft Office Word</Application>
  <DocSecurity>0</DocSecurity>
  <Lines>53</Lines>
  <Paragraphs>14</Paragraphs>
  <ScaleCrop>false</ScaleCrop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ДАТЯ</dc:creator>
  <dc:description/>
  <cp:lastModifiedBy> ДИМА</cp:lastModifiedBy>
  <cp:revision>22</cp:revision>
  <dcterms:created xsi:type="dcterms:W3CDTF">2024-07-09T05:03:00Z</dcterms:created>
  <dcterms:modified xsi:type="dcterms:W3CDTF">2024-11-28T08:27:00Z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