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7C" w:rsidRDefault="003B077C" w:rsidP="003B077C">
      <w:pPr>
        <w:spacing w:after="0" w:line="240" w:lineRule="auto"/>
        <w:jc w:val="center"/>
        <w:rPr>
          <w:rFonts w:ascii="Times New Roman" w:hAnsi="Times New Roman"/>
          <w:sz w:val="24"/>
        </w:rPr>
      </w:pPr>
      <w:r>
        <w:rPr>
          <w:rFonts w:ascii="Times New Roman" w:hAnsi="Times New Roman"/>
          <w:sz w:val="24"/>
        </w:rPr>
        <w:t>МУНИЦИПАЛЬНОЕ  КАЗЕННОЕ УЧРЕЖДЕНИЕ</w:t>
      </w:r>
    </w:p>
    <w:p w:rsidR="003B077C" w:rsidRDefault="003B077C" w:rsidP="003B077C">
      <w:pPr>
        <w:spacing w:after="0" w:line="240" w:lineRule="auto"/>
        <w:jc w:val="center"/>
        <w:rPr>
          <w:rFonts w:ascii="Times New Roman" w:hAnsi="Times New Roman"/>
          <w:b/>
          <w:sz w:val="24"/>
        </w:rPr>
      </w:pPr>
      <w:r>
        <w:rPr>
          <w:rFonts w:ascii="Times New Roman" w:hAnsi="Times New Roman"/>
          <w:b/>
          <w:sz w:val="24"/>
        </w:rPr>
        <w:t xml:space="preserve">«СОЦИАЛЬНО-РЕАБИЛИТАЦИОННЫЙ ЦЕНТР  </w:t>
      </w:r>
    </w:p>
    <w:p w:rsidR="003B077C" w:rsidRDefault="003B077C" w:rsidP="003B077C">
      <w:pPr>
        <w:spacing w:after="0" w:line="240" w:lineRule="auto"/>
        <w:jc w:val="center"/>
        <w:rPr>
          <w:rFonts w:ascii="Times New Roman" w:hAnsi="Times New Roman"/>
          <w:b/>
          <w:sz w:val="24"/>
          <w:u w:val="single"/>
        </w:rPr>
      </w:pPr>
      <w:r w:rsidRPr="003B077C">
        <w:rPr>
          <w:rFonts w:ascii="Times New Roman" w:hAnsi="Times New Roman"/>
          <w:b/>
          <w:sz w:val="24"/>
          <w:u w:val="single"/>
        </w:rPr>
        <w:t>_________________</w:t>
      </w:r>
      <w:r>
        <w:rPr>
          <w:rFonts w:ascii="Times New Roman" w:hAnsi="Times New Roman"/>
          <w:b/>
          <w:sz w:val="24"/>
          <w:u w:val="single"/>
        </w:rPr>
        <w:t>ДЛЯ НЕСОВЕРШЕННОЛЕТНИХ «АЛИСА»__</w:t>
      </w:r>
      <w:r w:rsidRPr="003B077C">
        <w:rPr>
          <w:rFonts w:ascii="Times New Roman" w:hAnsi="Times New Roman"/>
          <w:b/>
          <w:sz w:val="24"/>
          <w:u w:val="single"/>
        </w:rPr>
        <w:t>______</w:t>
      </w:r>
      <w:r>
        <w:rPr>
          <w:rFonts w:ascii="Times New Roman" w:hAnsi="Times New Roman"/>
          <w:b/>
          <w:sz w:val="24"/>
          <w:u w:val="single"/>
        </w:rPr>
        <w:t>____</w:t>
      </w:r>
      <w:r w:rsidRPr="003B077C">
        <w:rPr>
          <w:rFonts w:ascii="Times New Roman" w:hAnsi="Times New Roman"/>
          <w:b/>
          <w:sz w:val="24"/>
          <w:u w:val="single"/>
        </w:rPr>
        <w:t>_</w:t>
      </w:r>
      <w:r>
        <w:rPr>
          <w:rFonts w:ascii="Times New Roman" w:hAnsi="Times New Roman"/>
          <w:b/>
          <w:sz w:val="24"/>
          <w:u w:val="single"/>
        </w:rPr>
        <w:t>___</w:t>
      </w:r>
    </w:p>
    <w:p w:rsidR="003B077C" w:rsidRDefault="003B077C" w:rsidP="003B077C">
      <w:pPr>
        <w:spacing w:after="0" w:line="240" w:lineRule="auto"/>
        <w:jc w:val="center"/>
        <w:rPr>
          <w:rFonts w:ascii="Times New Roman" w:hAnsi="Times New Roman"/>
          <w:sz w:val="24"/>
        </w:rPr>
      </w:pPr>
      <w:r>
        <w:rPr>
          <w:rFonts w:ascii="Times New Roman" w:hAnsi="Times New Roman"/>
          <w:sz w:val="24"/>
        </w:rPr>
        <w:t xml:space="preserve">653007, г. Прокопьевск, ул. </w:t>
      </w:r>
      <w:proofErr w:type="gramStart"/>
      <w:r>
        <w:rPr>
          <w:rFonts w:ascii="Times New Roman" w:hAnsi="Times New Roman"/>
          <w:sz w:val="24"/>
        </w:rPr>
        <w:t>Волжская</w:t>
      </w:r>
      <w:proofErr w:type="gramEnd"/>
      <w:r>
        <w:rPr>
          <w:rFonts w:ascii="Times New Roman" w:hAnsi="Times New Roman"/>
          <w:sz w:val="24"/>
        </w:rPr>
        <w:t>, 12  факс (8 3846) 61-88-95,</w:t>
      </w:r>
    </w:p>
    <w:p w:rsidR="003B077C" w:rsidRPr="004A7B02" w:rsidRDefault="003B077C" w:rsidP="003B077C">
      <w:pPr>
        <w:spacing w:after="0" w:line="240" w:lineRule="auto"/>
        <w:jc w:val="center"/>
        <w:rPr>
          <w:rFonts w:ascii="Times New Roman" w:hAnsi="Times New Roman"/>
          <w:sz w:val="24"/>
        </w:rPr>
      </w:pPr>
      <w:r>
        <w:rPr>
          <w:rFonts w:ascii="Times New Roman" w:hAnsi="Times New Roman"/>
          <w:sz w:val="24"/>
        </w:rPr>
        <w:t>тел</w:t>
      </w:r>
      <w:r w:rsidRPr="004A7B02">
        <w:rPr>
          <w:rFonts w:ascii="Times New Roman" w:hAnsi="Times New Roman"/>
          <w:sz w:val="24"/>
        </w:rPr>
        <w:t xml:space="preserve">. 61-79-89, 61-79-20, 61-91-50, 61-80-32, </w:t>
      </w:r>
      <w:r>
        <w:rPr>
          <w:rFonts w:ascii="Times New Roman" w:hAnsi="Times New Roman"/>
          <w:sz w:val="24"/>
          <w:lang w:val="en-US"/>
        </w:rPr>
        <w:t>e</w:t>
      </w:r>
      <w:r w:rsidRPr="004A7B02">
        <w:rPr>
          <w:rFonts w:ascii="Times New Roman" w:hAnsi="Times New Roman"/>
          <w:sz w:val="24"/>
        </w:rPr>
        <w:t>-</w:t>
      </w:r>
      <w:r>
        <w:rPr>
          <w:rFonts w:ascii="Times New Roman" w:hAnsi="Times New Roman"/>
          <w:sz w:val="24"/>
          <w:lang w:val="en-US"/>
        </w:rPr>
        <w:t>mail</w:t>
      </w:r>
      <w:r w:rsidRPr="004A7B02">
        <w:rPr>
          <w:rFonts w:ascii="Times New Roman" w:hAnsi="Times New Roman"/>
          <w:sz w:val="24"/>
        </w:rPr>
        <w:t>:</w:t>
      </w:r>
      <w:r w:rsidRPr="00F76770">
        <w:rPr>
          <w:rFonts w:ascii="Times New Roman" w:hAnsi="Times New Roman"/>
          <w:sz w:val="24"/>
          <w:u w:val="single"/>
          <w:lang w:val="en-US"/>
        </w:rPr>
        <w:t>mu</w:t>
      </w:r>
      <w:r w:rsidRPr="004A7B02">
        <w:rPr>
          <w:rFonts w:ascii="Times New Roman" w:hAnsi="Times New Roman"/>
          <w:sz w:val="24"/>
          <w:u w:val="single"/>
        </w:rPr>
        <w:t>-</w:t>
      </w:r>
      <w:proofErr w:type="spellStart"/>
      <w:r w:rsidRPr="00F76770">
        <w:rPr>
          <w:rFonts w:ascii="Times New Roman" w:hAnsi="Times New Roman"/>
          <w:sz w:val="24"/>
          <w:u w:val="single"/>
          <w:lang w:val="en-US"/>
        </w:rPr>
        <w:t>srcn</w:t>
      </w:r>
      <w:proofErr w:type="spellEnd"/>
      <w:r w:rsidRPr="004A7B02">
        <w:rPr>
          <w:rFonts w:ascii="Times New Roman" w:hAnsi="Times New Roman"/>
          <w:sz w:val="24"/>
          <w:u w:val="single"/>
        </w:rPr>
        <w:t>@</w:t>
      </w:r>
      <w:r w:rsidRPr="00F76770">
        <w:rPr>
          <w:rFonts w:ascii="Times New Roman" w:hAnsi="Times New Roman"/>
          <w:sz w:val="24"/>
          <w:u w:val="single"/>
          <w:lang w:val="en-US"/>
        </w:rPr>
        <w:t>mail</w:t>
      </w:r>
      <w:r w:rsidRPr="004A7B02">
        <w:rPr>
          <w:rFonts w:ascii="Times New Roman" w:hAnsi="Times New Roman"/>
          <w:sz w:val="24"/>
          <w:u w:val="single"/>
        </w:rPr>
        <w:t>.</w:t>
      </w:r>
      <w:proofErr w:type="spellStart"/>
      <w:r w:rsidRPr="00F76770">
        <w:rPr>
          <w:rFonts w:ascii="Times New Roman" w:hAnsi="Times New Roman"/>
          <w:sz w:val="24"/>
          <w:u w:val="single"/>
          <w:lang w:val="en-US"/>
        </w:rPr>
        <w:t>ru</w:t>
      </w:r>
      <w:proofErr w:type="spellEnd"/>
    </w:p>
    <w:p w:rsidR="003B077C" w:rsidRPr="004A7B02" w:rsidRDefault="003B077C" w:rsidP="003B077C"/>
    <w:p w:rsidR="003B077C" w:rsidRDefault="003B077C" w:rsidP="003B077C">
      <w:pPr>
        <w:pStyle w:val="a3"/>
        <w:tabs>
          <w:tab w:val="left" w:pos="426"/>
        </w:tabs>
        <w:spacing w:after="0" w:line="240" w:lineRule="auto"/>
        <w:ind w:left="0"/>
        <w:contextualSpacing w:val="0"/>
        <w:jc w:val="center"/>
        <w:rPr>
          <w:rFonts w:ascii="Times New Roman" w:hAnsi="Times New Roman"/>
          <w:b/>
          <w:bCs/>
          <w:sz w:val="32"/>
          <w:szCs w:val="32"/>
        </w:rPr>
      </w:pPr>
      <w:r>
        <w:rPr>
          <w:rFonts w:ascii="Times New Roman" w:hAnsi="Times New Roman"/>
          <w:b/>
          <w:bCs/>
          <w:sz w:val="32"/>
          <w:szCs w:val="32"/>
        </w:rPr>
        <w:t xml:space="preserve">Отчет </w:t>
      </w:r>
    </w:p>
    <w:p w:rsidR="00291CDD" w:rsidRPr="006122FB" w:rsidRDefault="003B077C" w:rsidP="003B077C">
      <w:pPr>
        <w:pStyle w:val="a3"/>
        <w:tabs>
          <w:tab w:val="left" w:pos="426"/>
        </w:tabs>
        <w:spacing w:after="0" w:line="240" w:lineRule="auto"/>
        <w:ind w:left="0"/>
        <w:contextualSpacing w:val="0"/>
        <w:jc w:val="center"/>
        <w:rPr>
          <w:rFonts w:ascii="Times New Roman" w:hAnsi="Times New Roman"/>
          <w:b/>
          <w:bCs/>
          <w:sz w:val="32"/>
          <w:szCs w:val="32"/>
        </w:rPr>
      </w:pPr>
      <w:bookmarkStart w:id="0" w:name="_GoBack"/>
      <w:bookmarkEnd w:id="0"/>
      <w:r>
        <w:rPr>
          <w:rFonts w:ascii="Times New Roman" w:hAnsi="Times New Roman"/>
          <w:b/>
          <w:bCs/>
          <w:sz w:val="32"/>
          <w:szCs w:val="32"/>
        </w:rPr>
        <w:t>об организации методической работы в 2017 году</w:t>
      </w:r>
    </w:p>
    <w:p w:rsidR="00291CDD" w:rsidRPr="00232B82" w:rsidRDefault="00291CDD" w:rsidP="00291CDD">
      <w:pPr>
        <w:pStyle w:val="a3"/>
        <w:spacing w:after="0" w:line="240" w:lineRule="auto"/>
        <w:ind w:left="0"/>
        <w:contextualSpacing w:val="0"/>
        <w:jc w:val="center"/>
        <w:rPr>
          <w:rFonts w:ascii="Times New Roman" w:hAnsi="Times New Roman"/>
          <w:b/>
          <w:bCs/>
          <w:i/>
          <w:sz w:val="32"/>
          <w:szCs w:val="32"/>
        </w:rPr>
      </w:pPr>
    </w:p>
    <w:p w:rsidR="00291CDD" w:rsidRDefault="00291CDD" w:rsidP="00291CDD">
      <w:pPr>
        <w:spacing w:after="0" w:line="240" w:lineRule="auto"/>
        <w:ind w:firstLine="709"/>
        <w:jc w:val="both"/>
        <w:rPr>
          <w:rFonts w:ascii="Times New Roman" w:hAnsi="Times New Roman"/>
          <w:sz w:val="28"/>
          <w:szCs w:val="28"/>
        </w:rPr>
      </w:pPr>
      <w:r>
        <w:rPr>
          <w:rFonts w:ascii="Times New Roman" w:hAnsi="Times New Roman"/>
          <w:sz w:val="28"/>
          <w:szCs w:val="28"/>
        </w:rPr>
        <w:t>Важнейшим средством повышения педагогического мастерства воспитателей и специалистов, связующим в единое целое всю систему работы Центра, является методическая работа.</w:t>
      </w:r>
    </w:p>
    <w:p w:rsidR="00291CDD" w:rsidRDefault="00291CDD" w:rsidP="00291CDD">
      <w:pPr>
        <w:pStyle w:val="p5"/>
        <w:spacing w:before="0" w:beforeAutospacing="0" w:after="0" w:afterAutospacing="0"/>
        <w:ind w:firstLine="709"/>
        <w:jc w:val="both"/>
        <w:rPr>
          <w:sz w:val="28"/>
          <w:szCs w:val="28"/>
        </w:rPr>
      </w:pPr>
      <w:r w:rsidRPr="008E5C60">
        <w:rPr>
          <w:b/>
          <w:sz w:val="28"/>
          <w:szCs w:val="28"/>
        </w:rPr>
        <w:t>Целью методической работы</w:t>
      </w:r>
      <w:r>
        <w:rPr>
          <w:b/>
          <w:i/>
          <w:sz w:val="28"/>
          <w:szCs w:val="28"/>
        </w:rPr>
        <w:t xml:space="preserve"> </w:t>
      </w:r>
      <w:r w:rsidRPr="0078457B">
        <w:rPr>
          <w:sz w:val="28"/>
          <w:szCs w:val="28"/>
        </w:rPr>
        <w:t>является</w:t>
      </w:r>
      <w:r>
        <w:rPr>
          <w:sz w:val="28"/>
          <w:szCs w:val="28"/>
        </w:rPr>
        <w:t xml:space="preserve"> развитие и совершенствование профессиональной компетентности педагогов как условие формирования индивидуального стиля деятельности, развития творчества, самостоятельности, нового профессионального мышления.</w:t>
      </w:r>
    </w:p>
    <w:p w:rsidR="00291CDD" w:rsidRPr="008E5C60" w:rsidRDefault="00291CDD" w:rsidP="00291CDD">
      <w:pPr>
        <w:pStyle w:val="p5"/>
        <w:spacing w:before="0" w:beforeAutospacing="0" w:after="0" w:afterAutospacing="0"/>
        <w:ind w:firstLine="709"/>
        <w:jc w:val="both"/>
        <w:rPr>
          <w:b/>
          <w:sz w:val="28"/>
          <w:szCs w:val="28"/>
        </w:rPr>
      </w:pPr>
      <w:r w:rsidRPr="008E5C60">
        <w:rPr>
          <w:b/>
          <w:sz w:val="28"/>
          <w:szCs w:val="28"/>
        </w:rPr>
        <w:t>Задачи методической работы:</w:t>
      </w:r>
    </w:p>
    <w:p w:rsidR="00291CDD" w:rsidRDefault="00291CDD" w:rsidP="00291CDD">
      <w:pPr>
        <w:pStyle w:val="p5"/>
        <w:numPr>
          <w:ilvl w:val="0"/>
          <w:numId w:val="2"/>
        </w:numPr>
        <w:spacing w:before="0" w:beforeAutospacing="0" w:after="0" w:afterAutospacing="0"/>
        <w:jc w:val="both"/>
        <w:rPr>
          <w:sz w:val="28"/>
          <w:szCs w:val="28"/>
        </w:rPr>
      </w:pPr>
      <w:r>
        <w:rPr>
          <w:sz w:val="28"/>
          <w:szCs w:val="28"/>
        </w:rPr>
        <w:t>Создание единого информационного пространства для оперативного реагирования на запросы педагогов по насущным педагогическим проблемам, знакомства с достижениями педагогической науки и практики, с новыми педагогическими технологиями.</w:t>
      </w:r>
    </w:p>
    <w:p w:rsidR="00291CDD" w:rsidRDefault="00291CDD" w:rsidP="00291CDD">
      <w:pPr>
        <w:pStyle w:val="p5"/>
        <w:numPr>
          <w:ilvl w:val="0"/>
          <w:numId w:val="2"/>
        </w:numPr>
        <w:spacing w:before="0" w:beforeAutospacing="0" w:after="0" w:afterAutospacing="0"/>
        <w:jc w:val="both"/>
        <w:rPr>
          <w:sz w:val="28"/>
          <w:szCs w:val="28"/>
        </w:rPr>
      </w:pPr>
      <w:r>
        <w:rPr>
          <w:sz w:val="28"/>
          <w:szCs w:val="28"/>
        </w:rPr>
        <w:t>Вооружение педагогов наиболее эффективными способами организации реабилитационного процесса, навыками диагностики и анализа педагогической деятельности.</w:t>
      </w:r>
    </w:p>
    <w:p w:rsidR="00291CDD" w:rsidRDefault="00291CDD" w:rsidP="00291CDD">
      <w:pPr>
        <w:pStyle w:val="p5"/>
        <w:numPr>
          <w:ilvl w:val="0"/>
          <w:numId w:val="2"/>
        </w:numPr>
        <w:spacing w:before="0" w:beforeAutospacing="0" w:after="0" w:afterAutospacing="0"/>
        <w:jc w:val="both"/>
        <w:rPr>
          <w:sz w:val="28"/>
          <w:szCs w:val="28"/>
        </w:rPr>
      </w:pPr>
      <w:r>
        <w:rPr>
          <w:sz w:val="28"/>
          <w:szCs w:val="28"/>
        </w:rPr>
        <w:t>Оказание методической помощи педагогам в создании собственных методических разработок, адаптации и модификации традиционных методик, индивидуальных технологий и программ.</w:t>
      </w:r>
    </w:p>
    <w:p w:rsidR="00291CDD" w:rsidRDefault="00291CDD" w:rsidP="00291CDD">
      <w:pPr>
        <w:pStyle w:val="p5"/>
        <w:numPr>
          <w:ilvl w:val="0"/>
          <w:numId w:val="2"/>
        </w:numPr>
        <w:spacing w:before="0" w:beforeAutospacing="0" w:after="0" w:afterAutospacing="0"/>
        <w:jc w:val="both"/>
        <w:rPr>
          <w:sz w:val="28"/>
          <w:szCs w:val="28"/>
        </w:rPr>
      </w:pPr>
      <w:r>
        <w:rPr>
          <w:bCs/>
          <w:sz w:val="28"/>
          <w:szCs w:val="28"/>
        </w:rPr>
        <w:t>Обобщение и распространение передового педагогического опыта, подготовка публикаций.</w:t>
      </w:r>
    </w:p>
    <w:p w:rsidR="00291CDD" w:rsidRPr="008E5C60" w:rsidRDefault="00291CDD" w:rsidP="00291CDD">
      <w:pPr>
        <w:pStyle w:val="p6"/>
        <w:spacing w:before="0" w:beforeAutospacing="0" w:after="0" w:afterAutospacing="0"/>
        <w:ind w:firstLine="709"/>
        <w:rPr>
          <w:b/>
          <w:sz w:val="28"/>
          <w:szCs w:val="28"/>
        </w:rPr>
      </w:pPr>
      <w:r w:rsidRPr="008E5C60">
        <w:rPr>
          <w:b/>
          <w:sz w:val="28"/>
          <w:szCs w:val="28"/>
        </w:rPr>
        <w:t>Формы методической работы:</w:t>
      </w:r>
    </w:p>
    <w:p w:rsidR="00291CDD" w:rsidRDefault="00291CDD" w:rsidP="00291CDD">
      <w:pPr>
        <w:pStyle w:val="p5"/>
        <w:numPr>
          <w:ilvl w:val="0"/>
          <w:numId w:val="3"/>
        </w:numPr>
        <w:spacing w:before="0" w:beforeAutospacing="0" w:after="0" w:afterAutospacing="0"/>
        <w:jc w:val="both"/>
        <w:rPr>
          <w:sz w:val="28"/>
          <w:szCs w:val="28"/>
        </w:rPr>
      </w:pPr>
      <w:r>
        <w:rPr>
          <w:sz w:val="28"/>
          <w:szCs w:val="28"/>
        </w:rPr>
        <w:t>методический совет;</w:t>
      </w:r>
    </w:p>
    <w:p w:rsidR="00291CDD" w:rsidRDefault="00291CDD" w:rsidP="00291CDD">
      <w:pPr>
        <w:pStyle w:val="p5"/>
        <w:numPr>
          <w:ilvl w:val="0"/>
          <w:numId w:val="3"/>
        </w:numPr>
        <w:spacing w:before="0" w:beforeAutospacing="0" w:after="0" w:afterAutospacing="0"/>
        <w:jc w:val="both"/>
        <w:rPr>
          <w:sz w:val="28"/>
          <w:szCs w:val="28"/>
        </w:rPr>
      </w:pPr>
      <w:r>
        <w:rPr>
          <w:sz w:val="28"/>
          <w:szCs w:val="28"/>
        </w:rPr>
        <w:t>методические объединения (для воспитателей и специалистов центра);</w:t>
      </w:r>
    </w:p>
    <w:p w:rsidR="00291CDD" w:rsidRDefault="00291CDD" w:rsidP="00291CDD">
      <w:pPr>
        <w:pStyle w:val="p5"/>
        <w:numPr>
          <w:ilvl w:val="0"/>
          <w:numId w:val="3"/>
        </w:numPr>
        <w:spacing w:before="0" w:beforeAutospacing="0" w:after="0" w:afterAutospacing="0"/>
        <w:jc w:val="both"/>
        <w:rPr>
          <w:sz w:val="28"/>
          <w:szCs w:val="28"/>
        </w:rPr>
      </w:pPr>
      <w:r>
        <w:rPr>
          <w:sz w:val="28"/>
          <w:szCs w:val="28"/>
        </w:rPr>
        <w:t>Школа молодого педагога (наставничество);</w:t>
      </w:r>
    </w:p>
    <w:p w:rsidR="00291CDD" w:rsidRDefault="00291CDD" w:rsidP="00291CDD">
      <w:pPr>
        <w:pStyle w:val="p5"/>
        <w:numPr>
          <w:ilvl w:val="0"/>
          <w:numId w:val="3"/>
        </w:numPr>
        <w:spacing w:before="0" w:beforeAutospacing="0" w:after="0" w:afterAutospacing="0"/>
        <w:jc w:val="both"/>
        <w:rPr>
          <w:sz w:val="28"/>
          <w:szCs w:val="28"/>
        </w:rPr>
      </w:pPr>
      <w:r>
        <w:rPr>
          <w:sz w:val="28"/>
          <w:szCs w:val="28"/>
        </w:rPr>
        <w:t>индивидуальные и групповые консультации специалистов;</w:t>
      </w:r>
    </w:p>
    <w:p w:rsidR="00291CDD" w:rsidRDefault="00291CDD" w:rsidP="00291CDD">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педагогические советы;</w:t>
      </w:r>
    </w:p>
    <w:p w:rsidR="00291CDD" w:rsidRDefault="00291CDD" w:rsidP="00291CDD">
      <w:pPr>
        <w:pStyle w:val="a3"/>
        <w:numPr>
          <w:ilvl w:val="0"/>
          <w:numId w:val="3"/>
        </w:numPr>
        <w:spacing w:after="0" w:line="240" w:lineRule="auto"/>
        <w:rPr>
          <w:rFonts w:ascii="Times New Roman" w:hAnsi="Times New Roman"/>
          <w:sz w:val="28"/>
          <w:szCs w:val="28"/>
        </w:rPr>
      </w:pPr>
      <w:r>
        <w:rPr>
          <w:rFonts w:ascii="Times New Roman" w:hAnsi="Times New Roman"/>
          <w:sz w:val="28"/>
          <w:szCs w:val="28"/>
        </w:rPr>
        <w:t>семинары;</w:t>
      </w:r>
    </w:p>
    <w:p w:rsidR="00291CDD" w:rsidRPr="0078457B" w:rsidRDefault="00291CDD" w:rsidP="00291CDD">
      <w:pPr>
        <w:pStyle w:val="a3"/>
        <w:numPr>
          <w:ilvl w:val="0"/>
          <w:numId w:val="3"/>
        </w:numPr>
        <w:spacing w:after="0" w:line="240" w:lineRule="auto"/>
        <w:jc w:val="both"/>
        <w:rPr>
          <w:sz w:val="28"/>
          <w:szCs w:val="28"/>
        </w:rPr>
      </w:pPr>
      <w:r>
        <w:rPr>
          <w:rFonts w:ascii="Times New Roman" w:hAnsi="Times New Roman"/>
          <w:sz w:val="28"/>
          <w:szCs w:val="28"/>
        </w:rPr>
        <w:t>открытые мероприятия.</w:t>
      </w:r>
    </w:p>
    <w:p w:rsidR="00291CDD" w:rsidRPr="00832B47" w:rsidRDefault="00291CDD" w:rsidP="00291CDD">
      <w:pPr>
        <w:widowControl w:val="0"/>
        <w:shd w:val="clear" w:color="auto" w:fill="FFFFFF"/>
        <w:autoSpaceDE w:val="0"/>
        <w:autoSpaceDN w:val="0"/>
        <w:adjustRightInd w:val="0"/>
        <w:spacing w:after="0" w:line="240" w:lineRule="auto"/>
        <w:ind w:firstLine="720"/>
        <w:jc w:val="both"/>
        <w:rPr>
          <w:rFonts w:ascii="Times New Roman" w:hAnsi="Times New Roman"/>
          <w:bCs/>
          <w:sz w:val="28"/>
          <w:szCs w:val="28"/>
        </w:rPr>
      </w:pPr>
      <w:r w:rsidRPr="00832B47">
        <w:rPr>
          <w:rFonts w:ascii="Times New Roman" w:hAnsi="Times New Roman"/>
          <w:bCs/>
          <w:sz w:val="28"/>
          <w:szCs w:val="28"/>
        </w:rPr>
        <w:t xml:space="preserve">В течение года на базе нашего учреждения была организована работа     4 методических объединений: </w:t>
      </w:r>
    </w:p>
    <w:p w:rsidR="00291CDD" w:rsidRPr="00832B47" w:rsidRDefault="00291CDD" w:rsidP="00291CDD">
      <w:pPr>
        <w:widowControl w:val="0"/>
        <w:numPr>
          <w:ilvl w:val="0"/>
          <w:numId w:val="4"/>
        </w:numPr>
        <w:shd w:val="clear" w:color="auto" w:fill="FFFFFF"/>
        <w:autoSpaceDE w:val="0"/>
        <w:autoSpaceDN w:val="0"/>
        <w:adjustRightInd w:val="0"/>
        <w:spacing w:after="0" w:line="240" w:lineRule="auto"/>
        <w:jc w:val="both"/>
        <w:rPr>
          <w:rFonts w:ascii="Times New Roman" w:hAnsi="Times New Roman"/>
          <w:bCs/>
          <w:sz w:val="28"/>
          <w:szCs w:val="28"/>
        </w:rPr>
      </w:pPr>
      <w:r w:rsidRPr="00832B47">
        <w:rPr>
          <w:rFonts w:ascii="Times New Roman" w:hAnsi="Times New Roman"/>
          <w:bCs/>
          <w:sz w:val="28"/>
          <w:szCs w:val="28"/>
        </w:rPr>
        <w:t xml:space="preserve">методическое объединение воспитателей (руководитель            </w:t>
      </w:r>
      <w:proofErr w:type="spellStart"/>
      <w:r w:rsidRPr="00832B47">
        <w:rPr>
          <w:rFonts w:ascii="Times New Roman" w:hAnsi="Times New Roman"/>
          <w:bCs/>
          <w:sz w:val="28"/>
          <w:szCs w:val="28"/>
        </w:rPr>
        <w:t>Мичкаева</w:t>
      </w:r>
      <w:proofErr w:type="spellEnd"/>
      <w:r w:rsidRPr="00832B47">
        <w:rPr>
          <w:rFonts w:ascii="Times New Roman" w:hAnsi="Times New Roman"/>
          <w:bCs/>
          <w:sz w:val="28"/>
          <w:szCs w:val="28"/>
        </w:rPr>
        <w:t xml:space="preserve"> С.А.</w:t>
      </w:r>
      <w:r>
        <w:rPr>
          <w:rFonts w:ascii="Times New Roman" w:hAnsi="Times New Roman"/>
          <w:bCs/>
          <w:sz w:val="28"/>
          <w:szCs w:val="28"/>
        </w:rPr>
        <w:t xml:space="preserve">, воспитатель высшей </w:t>
      </w:r>
      <w:r>
        <w:rPr>
          <w:rFonts w:ascii="Times New Roman" w:hAnsi="Times New Roman"/>
          <w:bCs/>
          <w:sz w:val="28"/>
          <w:szCs w:val="28"/>
        </w:rPr>
        <w:t>квалификационной категории</w:t>
      </w:r>
      <w:r w:rsidRPr="00832B47">
        <w:rPr>
          <w:rFonts w:ascii="Times New Roman" w:hAnsi="Times New Roman"/>
          <w:bCs/>
          <w:sz w:val="28"/>
          <w:szCs w:val="28"/>
        </w:rPr>
        <w:t>);</w:t>
      </w:r>
    </w:p>
    <w:p w:rsidR="00291CDD" w:rsidRPr="00832B47" w:rsidRDefault="00291CDD" w:rsidP="00291CDD">
      <w:pPr>
        <w:widowControl w:val="0"/>
        <w:numPr>
          <w:ilvl w:val="0"/>
          <w:numId w:val="4"/>
        </w:numPr>
        <w:shd w:val="clear" w:color="auto" w:fill="FFFFFF"/>
        <w:autoSpaceDE w:val="0"/>
        <w:autoSpaceDN w:val="0"/>
        <w:adjustRightInd w:val="0"/>
        <w:spacing w:after="0" w:line="240" w:lineRule="auto"/>
        <w:jc w:val="both"/>
        <w:rPr>
          <w:rFonts w:ascii="Times New Roman" w:hAnsi="Times New Roman"/>
          <w:bCs/>
          <w:sz w:val="28"/>
          <w:szCs w:val="28"/>
        </w:rPr>
      </w:pPr>
      <w:r w:rsidRPr="00832B47">
        <w:rPr>
          <w:rFonts w:ascii="Times New Roman" w:hAnsi="Times New Roman"/>
          <w:bCs/>
          <w:sz w:val="28"/>
          <w:szCs w:val="28"/>
        </w:rPr>
        <w:t>методическое объединение воспитателей (руководитель Клыкова Н.А.</w:t>
      </w:r>
      <w:r>
        <w:rPr>
          <w:rFonts w:ascii="Times New Roman" w:hAnsi="Times New Roman"/>
          <w:bCs/>
          <w:sz w:val="28"/>
          <w:szCs w:val="28"/>
        </w:rPr>
        <w:t xml:space="preserve">, воспитатель </w:t>
      </w:r>
      <w:r>
        <w:rPr>
          <w:rFonts w:ascii="Times New Roman" w:hAnsi="Times New Roman"/>
          <w:bCs/>
          <w:sz w:val="28"/>
          <w:szCs w:val="28"/>
          <w:lang w:val="en-US"/>
        </w:rPr>
        <w:t>I</w:t>
      </w:r>
      <w:r>
        <w:rPr>
          <w:rFonts w:ascii="Times New Roman" w:hAnsi="Times New Roman"/>
          <w:bCs/>
          <w:sz w:val="28"/>
          <w:szCs w:val="28"/>
        </w:rPr>
        <w:t xml:space="preserve"> квалификационной категории</w:t>
      </w:r>
      <w:r w:rsidRPr="00832B47">
        <w:rPr>
          <w:rFonts w:ascii="Times New Roman" w:hAnsi="Times New Roman"/>
          <w:bCs/>
          <w:sz w:val="28"/>
          <w:szCs w:val="28"/>
        </w:rPr>
        <w:t>);</w:t>
      </w:r>
    </w:p>
    <w:p w:rsidR="00291CDD" w:rsidRPr="00832B47" w:rsidRDefault="00291CDD" w:rsidP="00291CDD">
      <w:pPr>
        <w:widowControl w:val="0"/>
        <w:numPr>
          <w:ilvl w:val="0"/>
          <w:numId w:val="4"/>
        </w:numPr>
        <w:shd w:val="clear" w:color="auto" w:fill="FFFFFF"/>
        <w:autoSpaceDE w:val="0"/>
        <w:autoSpaceDN w:val="0"/>
        <w:adjustRightInd w:val="0"/>
        <w:spacing w:after="0" w:line="240" w:lineRule="auto"/>
        <w:jc w:val="both"/>
        <w:rPr>
          <w:rFonts w:ascii="Times New Roman" w:hAnsi="Times New Roman"/>
          <w:bCs/>
          <w:sz w:val="28"/>
          <w:szCs w:val="28"/>
        </w:rPr>
      </w:pPr>
      <w:r w:rsidRPr="00832B47">
        <w:rPr>
          <w:rFonts w:ascii="Times New Roman" w:hAnsi="Times New Roman"/>
          <w:bCs/>
          <w:sz w:val="28"/>
          <w:szCs w:val="28"/>
        </w:rPr>
        <w:t xml:space="preserve">методическое объединение педагогов (руководитель           </w:t>
      </w:r>
      <w:proofErr w:type="spellStart"/>
      <w:r w:rsidRPr="00832B47">
        <w:rPr>
          <w:rFonts w:ascii="Times New Roman" w:hAnsi="Times New Roman"/>
          <w:bCs/>
          <w:sz w:val="28"/>
          <w:szCs w:val="28"/>
        </w:rPr>
        <w:lastRenderedPageBreak/>
        <w:t>Коношенкова</w:t>
      </w:r>
      <w:proofErr w:type="spellEnd"/>
      <w:r w:rsidRPr="00832B47">
        <w:rPr>
          <w:rFonts w:ascii="Times New Roman" w:hAnsi="Times New Roman"/>
          <w:bCs/>
          <w:sz w:val="28"/>
          <w:szCs w:val="28"/>
        </w:rPr>
        <w:t xml:space="preserve"> Е.В.</w:t>
      </w:r>
      <w:r>
        <w:rPr>
          <w:rFonts w:ascii="Times New Roman" w:hAnsi="Times New Roman"/>
          <w:bCs/>
          <w:sz w:val="28"/>
          <w:szCs w:val="28"/>
        </w:rPr>
        <w:t>, заведующая приемным отделением</w:t>
      </w:r>
      <w:r w:rsidRPr="00832B47">
        <w:rPr>
          <w:rFonts w:ascii="Times New Roman" w:hAnsi="Times New Roman"/>
          <w:bCs/>
          <w:sz w:val="28"/>
          <w:szCs w:val="28"/>
        </w:rPr>
        <w:t>);</w:t>
      </w:r>
    </w:p>
    <w:p w:rsidR="00291CDD" w:rsidRPr="00832B47" w:rsidRDefault="00291CDD" w:rsidP="00291CDD">
      <w:pPr>
        <w:widowControl w:val="0"/>
        <w:numPr>
          <w:ilvl w:val="0"/>
          <w:numId w:val="4"/>
        </w:numPr>
        <w:shd w:val="clear" w:color="auto" w:fill="FFFFFF"/>
        <w:autoSpaceDE w:val="0"/>
        <w:autoSpaceDN w:val="0"/>
        <w:adjustRightInd w:val="0"/>
        <w:spacing w:after="0" w:line="240" w:lineRule="auto"/>
        <w:jc w:val="both"/>
        <w:rPr>
          <w:rFonts w:ascii="Times New Roman" w:hAnsi="Times New Roman"/>
          <w:bCs/>
          <w:sz w:val="28"/>
          <w:szCs w:val="28"/>
        </w:rPr>
      </w:pPr>
      <w:r w:rsidRPr="00832B47">
        <w:rPr>
          <w:rFonts w:ascii="Times New Roman" w:hAnsi="Times New Roman"/>
          <w:bCs/>
          <w:sz w:val="28"/>
          <w:szCs w:val="28"/>
        </w:rPr>
        <w:t xml:space="preserve">методическое объединение </w:t>
      </w:r>
      <w:r w:rsidRPr="00291CDD">
        <w:rPr>
          <w:rFonts w:ascii="Times New Roman" w:hAnsi="Times New Roman"/>
          <w:bCs/>
          <w:sz w:val="28"/>
          <w:szCs w:val="28"/>
        </w:rPr>
        <w:t>специалистов по социальной работе (руководитель Хасанова Н.Н.</w:t>
      </w:r>
      <w:r w:rsidRPr="00291CDD">
        <w:rPr>
          <w:rFonts w:ascii="Times New Roman" w:hAnsi="Times New Roman"/>
          <w:bCs/>
          <w:sz w:val="28"/>
          <w:szCs w:val="28"/>
        </w:rPr>
        <w:t>, заведующая о</w:t>
      </w:r>
      <w:r w:rsidRPr="00291CDD">
        <w:rPr>
          <w:rStyle w:val="a6"/>
          <w:rFonts w:ascii="Times New Roman" w:hAnsi="Times New Roman"/>
          <w:i w:val="0"/>
          <w:sz w:val="28"/>
          <w:szCs w:val="28"/>
        </w:rPr>
        <w:t>тделением социальной диагностики и реабилитации</w:t>
      </w:r>
      <w:r w:rsidRPr="00291CDD">
        <w:rPr>
          <w:rFonts w:ascii="Times New Roman" w:hAnsi="Times New Roman"/>
          <w:bCs/>
          <w:sz w:val="28"/>
          <w:szCs w:val="28"/>
        </w:rPr>
        <w:t>).</w:t>
      </w:r>
    </w:p>
    <w:p w:rsidR="00291CDD" w:rsidRPr="002623FD" w:rsidRDefault="00291CDD" w:rsidP="00291CDD">
      <w:pPr>
        <w:widowControl w:val="0"/>
        <w:shd w:val="clear" w:color="auto" w:fill="FFFFFF"/>
        <w:autoSpaceDE w:val="0"/>
        <w:autoSpaceDN w:val="0"/>
        <w:adjustRightInd w:val="0"/>
        <w:spacing w:after="0" w:line="240" w:lineRule="auto"/>
        <w:ind w:firstLine="720"/>
        <w:jc w:val="both"/>
        <w:rPr>
          <w:rFonts w:ascii="Times New Roman" w:hAnsi="Times New Roman"/>
          <w:bCs/>
          <w:sz w:val="28"/>
          <w:szCs w:val="28"/>
        </w:rPr>
      </w:pPr>
      <w:r w:rsidRPr="002623FD">
        <w:rPr>
          <w:rFonts w:ascii="Times New Roman" w:hAnsi="Times New Roman"/>
          <w:bCs/>
          <w:sz w:val="28"/>
          <w:szCs w:val="28"/>
        </w:rPr>
        <w:t>На протяжении отчетного периода в рамках методического объединения педагоги и воспитатели работали над темой «</w:t>
      </w:r>
      <w:proofErr w:type="spellStart"/>
      <w:r w:rsidRPr="002623FD">
        <w:rPr>
          <w:rFonts w:ascii="Times New Roman" w:hAnsi="Times New Roman"/>
          <w:bCs/>
          <w:sz w:val="28"/>
          <w:szCs w:val="28"/>
        </w:rPr>
        <w:t>Здоровьесберегающие</w:t>
      </w:r>
      <w:proofErr w:type="spellEnd"/>
      <w:r w:rsidRPr="002623FD">
        <w:rPr>
          <w:rFonts w:ascii="Times New Roman" w:hAnsi="Times New Roman"/>
          <w:bCs/>
          <w:sz w:val="28"/>
          <w:szCs w:val="28"/>
        </w:rPr>
        <w:t xml:space="preserve"> технологии </w:t>
      </w:r>
      <w:r>
        <w:rPr>
          <w:rFonts w:ascii="Times New Roman" w:hAnsi="Times New Roman"/>
          <w:bCs/>
          <w:sz w:val="28"/>
          <w:szCs w:val="28"/>
        </w:rPr>
        <w:t xml:space="preserve">(ЗСТ) </w:t>
      </w:r>
      <w:r w:rsidRPr="002623FD">
        <w:rPr>
          <w:rFonts w:ascii="Times New Roman" w:hAnsi="Times New Roman"/>
          <w:bCs/>
          <w:sz w:val="28"/>
          <w:szCs w:val="28"/>
        </w:rPr>
        <w:t xml:space="preserve">– приоритетное направление в деятельности педагогов реабилитационного центра». На заседаниях методических объединений были рассмотрены вопросы общего понятия ЗСТ, цели, задачи, методы и формы </w:t>
      </w:r>
      <w:proofErr w:type="spellStart"/>
      <w:r w:rsidRPr="002623FD">
        <w:rPr>
          <w:rFonts w:ascii="Times New Roman" w:hAnsi="Times New Roman"/>
          <w:bCs/>
          <w:sz w:val="28"/>
          <w:szCs w:val="28"/>
        </w:rPr>
        <w:t>здоровьесберегающей</w:t>
      </w:r>
      <w:proofErr w:type="spellEnd"/>
      <w:r w:rsidRPr="002623FD">
        <w:rPr>
          <w:rFonts w:ascii="Times New Roman" w:hAnsi="Times New Roman"/>
          <w:bCs/>
          <w:sz w:val="28"/>
          <w:szCs w:val="28"/>
        </w:rPr>
        <w:t xml:space="preserve"> педагогики, правила организации воспитательной работы в условиях ЗСТ. </w:t>
      </w:r>
    </w:p>
    <w:p w:rsidR="00291CDD" w:rsidRPr="002623FD" w:rsidRDefault="00291CDD" w:rsidP="00291CDD">
      <w:pPr>
        <w:widowControl w:val="0"/>
        <w:shd w:val="clear" w:color="auto" w:fill="FFFFFF"/>
        <w:autoSpaceDE w:val="0"/>
        <w:autoSpaceDN w:val="0"/>
        <w:adjustRightInd w:val="0"/>
        <w:spacing w:after="0" w:line="240" w:lineRule="auto"/>
        <w:ind w:firstLine="720"/>
        <w:jc w:val="both"/>
        <w:rPr>
          <w:rFonts w:ascii="Times New Roman" w:hAnsi="Times New Roman"/>
          <w:bCs/>
          <w:sz w:val="28"/>
          <w:szCs w:val="28"/>
        </w:rPr>
      </w:pPr>
      <w:r w:rsidRPr="002623FD">
        <w:rPr>
          <w:rFonts w:ascii="Times New Roman" w:hAnsi="Times New Roman"/>
          <w:bCs/>
          <w:sz w:val="28"/>
          <w:szCs w:val="28"/>
        </w:rPr>
        <w:t xml:space="preserve">Работа методического объединения специалистов по социальной работе была посвящена теме «Социальная работа с семьей в современных условиях». На заседаниях специалисты </w:t>
      </w:r>
      <w:r w:rsidRPr="002623FD">
        <w:rPr>
          <w:rFonts w:ascii="Times New Roman" w:hAnsi="Times New Roman"/>
          <w:sz w:val="28"/>
          <w:szCs w:val="28"/>
        </w:rPr>
        <w:t>обсуждали вопросы и проблемы реализации 442 ФЗ «Об основах социального обслуживания граждан в Российской Федерации»</w:t>
      </w:r>
      <w:r>
        <w:rPr>
          <w:rFonts w:ascii="Times New Roman" w:hAnsi="Times New Roman"/>
          <w:sz w:val="28"/>
          <w:szCs w:val="28"/>
        </w:rPr>
        <w:t>, з</w:t>
      </w:r>
      <w:r w:rsidRPr="002623FD">
        <w:rPr>
          <w:rFonts w:ascii="Times New Roman" w:hAnsi="Times New Roman"/>
          <w:bCs/>
          <w:sz w:val="28"/>
          <w:szCs w:val="28"/>
        </w:rPr>
        <w:t xml:space="preserve">накомились с нормативной документацией, изучали современные социальные технологии, делились опытом в планировании работы с семьей. </w:t>
      </w:r>
    </w:p>
    <w:p w:rsidR="00291CDD" w:rsidRPr="006235F6" w:rsidRDefault="00291CDD" w:rsidP="00291CDD">
      <w:pPr>
        <w:pStyle w:val="a3"/>
        <w:spacing w:after="0" w:line="240" w:lineRule="auto"/>
        <w:ind w:left="0" w:firstLine="709"/>
        <w:contextualSpacing w:val="0"/>
        <w:jc w:val="both"/>
        <w:rPr>
          <w:rFonts w:ascii="Times New Roman" w:hAnsi="Times New Roman"/>
          <w:sz w:val="28"/>
          <w:szCs w:val="28"/>
        </w:rPr>
      </w:pPr>
      <w:r w:rsidRPr="006235F6">
        <w:rPr>
          <w:rFonts w:ascii="Times New Roman" w:hAnsi="Times New Roman"/>
          <w:bCs/>
          <w:sz w:val="28"/>
          <w:szCs w:val="28"/>
        </w:rPr>
        <w:t xml:space="preserve">За 2017 год в рамках работы методических объединений </w:t>
      </w:r>
      <w:r>
        <w:rPr>
          <w:rFonts w:ascii="Times New Roman" w:hAnsi="Times New Roman"/>
          <w:bCs/>
          <w:sz w:val="28"/>
          <w:szCs w:val="28"/>
        </w:rPr>
        <w:t>состоялось     19</w:t>
      </w:r>
      <w:r w:rsidRPr="006235F6">
        <w:rPr>
          <w:rFonts w:ascii="Times New Roman" w:hAnsi="Times New Roman"/>
          <w:bCs/>
          <w:sz w:val="28"/>
          <w:szCs w:val="28"/>
        </w:rPr>
        <w:t xml:space="preserve"> заседаний, показано 6 мастер-классов воспитателей.</w:t>
      </w:r>
      <w:r w:rsidRPr="006235F6">
        <w:rPr>
          <w:rFonts w:ascii="Times New Roman" w:hAnsi="Times New Roman"/>
          <w:sz w:val="28"/>
          <w:szCs w:val="28"/>
        </w:rPr>
        <w:t xml:space="preserve"> </w:t>
      </w:r>
    </w:p>
    <w:p w:rsidR="00291CDD" w:rsidRPr="009C74BE" w:rsidRDefault="00291CDD" w:rsidP="00291CDD">
      <w:pPr>
        <w:pStyle w:val="c1"/>
        <w:spacing w:before="0" w:beforeAutospacing="0" w:after="0" w:afterAutospacing="0"/>
        <w:ind w:firstLine="709"/>
        <w:jc w:val="both"/>
        <w:rPr>
          <w:rStyle w:val="c6"/>
          <w:sz w:val="28"/>
          <w:szCs w:val="28"/>
        </w:rPr>
      </w:pPr>
      <w:r>
        <w:rPr>
          <w:rStyle w:val="c6"/>
          <w:sz w:val="28"/>
          <w:szCs w:val="28"/>
        </w:rPr>
        <w:t xml:space="preserve">Для повышения своего профессионального </w:t>
      </w:r>
      <w:r w:rsidRPr="009C74BE">
        <w:rPr>
          <w:rStyle w:val="c6"/>
          <w:sz w:val="28"/>
          <w:szCs w:val="28"/>
        </w:rPr>
        <w:t>уровня специалист</w:t>
      </w:r>
      <w:r>
        <w:rPr>
          <w:rStyle w:val="c6"/>
          <w:sz w:val="28"/>
          <w:szCs w:val="28"/>
        </w:rPr>
        <w:t>ы</w:t>
      </w:r>
      <w:r w:rsidRPr="009C74BE">
        <w:rPr>
          <w:rStyle w:val="c6"/>
          <w:sz w:val="28"/>
          <w:szCs w:val="28"/>
        </w:rPr>
        <w:t xml:space="preserve"> Центра активно принимали участие в заседаниях </w:t>
      </w:r>
      <w:r>
        <w:rPr>
          <w:sz w:val="28"/>
          <w:szCs w:val="28"/>
        </w:rPr>
        <w:t>городского клуба</w:t>
      </w:r>
      <w:r w:rsidRPr="009C74BE">
        <w:rPr>
          <w:sz w:val="28"/>
          <w:szCs w:val="28"/>
        </w:rPr>
        <w:t xml:space="preserve"> профессионального мастерства</w:t>
      </w:r>
      <w:r>
        <w:rPr>
          <w:sz w:val="28"/>
          <w:szCs w:val="28"/>
        </w:rPr>
        <w:t>,</w:t>
      </w:r>
      <w:r w:rsidRPr="009C74BE">
        <w:rPr>
          <w:rStyle w:val="c6"/>
          <w:sz w:val="28"/>
          <w:szCs w:val="28"/>
        </w:rPr>
        <w:t xml:space="preserve"> </w:t>
      </w:r>
      <w:r>
        <w:rPr>
          <w:rStyle w:val="c6"/>
          <w:sz w:val="28"/>
          <w:szCs w:val="28"/>
        </w:rPr>
        <w:t xml:space="preserve">городских </w:t>
      </w:r>
      <w:r w:rsidRPr="009C74BE">
        <w:rPr>
          <w:rStyle w:val="c6"/>
          <w:sz w:val="28"/>
          <w:szCs w:val="28"/>
        </w:rPr>
        <w:t xml:space="preserve">семинарах, </w:t>
      </w:r>
      <w:r w:rsidRPr="009C74BE">
        <w:rPr>
          <w:sz w:val="28"/>
          <w:szCs w:val="28"/>
        </w:rPr>
        <w:t>мастер-классах,</w:t>
      </w:r>
      <w:r w:rsidRPr="009C74BE">
        <w:rPr>
          <w:rStyle w:val="c6"/>
          <w:sz w:val="28"/>
          <w:szCs w:val="28"/>
        </w:rPr>
        <w:t xml:space="preserve"> проходили обучение на курсах повышения квалификации:</w:t>
      </w:r>
    </w:p>
    <w:p w:rsidR="00291CDD" w:rsidRPr="009C74BE" w:rsidRDefault="00291CDD" w:rsidP="00291CDD">
      <w:pPr>
        <w:pStyle w:val="a3"/>
        <w:spacing w:after="0" w:line="240" w:lineRule="auto"/>
        <w:ind w:left="0" w:firstLine="709"/>
        <w:contextualSpacing w:val="0"/>
        <w:jc w:val="both"/>
        <w:rPr>
          <w:rFonts w:ascii="Times New Roman" w:hAnsi="Times New Roman"/>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5954"/>
      </w:tblGrid>
      <w:tr w:rsidR="00291CDD" w:rsidRPr="00CD4C60" w:rsidTr="00156AEC">
        <w:tc>
          <w:tcPr>
            <w:tcW w:w="1951" w:type="dxa"/>
            <w:shd w:val="clear" w:color="auto" w:fill="auto"/>
            <w:vAlign w:val="center"/>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r w:rsidRPr="00CD4C60">
              <w:rPr>
                <w:rFonts w:ascii="Times New Roman" w:hAnsi="Times New Roman"/>
                <w:sz w:val="24"/>
                <w:szCs w:val="24"/>
              </w:rPr>
              <w:t>Форма проведения</w:t>
            </w:r>
          </w:p>
        </w:tc>
        <w:tc>
          <w:tcPr>
            <w:tcW w:w="1559" w:type="dxa"/>
            <w:shd w:val="clear" w:color="auto" w:fill="auto"/>
            <w:vAlign w:val="center"/>
          </w:tcPr>
          <w:p w:rsidR="00291CDD" w:rsidRPr="00CD4C60" w:rsidRDefault="00291CDD" w:rsidP="00156AEC">
            <w:pPr>
              <w:pStyle w:val="a3"/>
              <w:spacing w:after="0" w:line="240" w:lineRule="auto"/>
              <w:ind w:left="-108" w:right="-108"/>
              <w:contextualSpacing w:val="0"/>
              <w:jc w:val="center"/>
              <w:rPr>
                <w:rFonts w:ascii="Times New Roman" w:hAnsi="Times New Roman"/>
                <w:sz w:val="24"/>
                <w:szCs w:val="24"/>
              </w:rPr>
            </w:pPr>
            <w:r w:rsidRPr="00CD4C60">
              <w:rPr>
                <w:rFonts w:ascii="Times New Roman" w:hAnsi="Times New Roman"/>
                <w:sz w:val="24"/>
                <w:szCs w:val="24"/>
              </w:rPr>
              <w:t>Кол-во специалистов</w:t>
            </w:r>
          </w:p>
        </w:tc>
        <w:tc>
          <w:tcPr>
            <w:tcW w:w="5954" w:type="dxa"/>
            <w:shd w:val="clear" w:color="auto" w:fill="auto"/>
            <w:vAlign w:val="center"/>
          </w:tcPr>
          <w:p w:rsidR="00291CDD" w:rsidRPr="00CD4C60" w:rsidRDefault="00291CDD" w:rsidP="00156AEC">
            <w:pPr>
              <w:pStyle w:val="a3"/>
              <w:spacing w:after="0" w:line="240" w:lineRule="auto"/>
              <w:ind w:left="0"/>
              <w:contextualSpacing w:val="0"/>
              <w:jc w:val="center"/>
              <w:rPr>
                <w:rFonts w:ascii="Times New Roman" w:hAnsi="Times New Roman"/>
                <w:bCs/>
                <w:sz w:val="24"/>
                <w:szCs w:val="24"/>
              </w:rPr>
            </w:pPr>
            <w:r w:rsidRPr="00CD4C60">
              <w:rPr>
                <w:rFonts w:ascii="Times New Roman" w:hAnsi="Times New Roman"/>
                <w:bCs/>
                <w:sz w:val="24"/>
                <w:szCs w:val="24"/>
              </w:rPr>
              <w:t>Тема</w:t>
            </w:r>
          </w:p>
        </w:tc>
      </w:tr>
      <w:tr w:rsidR="00291CDD" w:rsidRPr="00CD4C60" w:rsidTr="00156AEC">
        <w:tc>
          <w:tcPr>
            <w:tcW w:w="1951" w:type="dxa"/>
            <w:vMerge w:val="restart"/>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Курсы повышения квалификации</w:t>
            </w:r>
          </w:p>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val="restart"/>
            <w:shd w:val="clear" w:color="auto" w:fill="auto"/>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r w:rsidRPr="00CD4C60">
              <w:rPr>
                <w:rFonts w:ascii="Times New Roman" w:hAnsi="Times New Roman"/>
                <w:sz w:val="24"/>
                <w:szCs w:val="24"/>
              </w:rPr>
              <w:t>2</w:t>
            </w:r>
            <w:r>
              <w:rPr>
                <w:rFonts w:ascii="Times New Roman" w:hAnsi="Times New Roman"/>
                <w:sz w:val="24"/>
                <w:szCs w:val="24"/>
              </w:rPr>
              <w:t>6</w:t>
            </w:r>
          </w:p>
          <w:p w:rsidR="00291CDD" w:rsidRPr="00CD4C60" w:rsidRDefault="00291CDD" w:rsidP="00156AEC">
            <w:pPr>
              <w:pStyle w:val="a3"/>
              <w:spacing w:after="0" w:line="240" w:lineRule="auto"/>
              <w:ind w:left="0"/>
              <w:jc w:val="center"/>
              <w:rPr>
                <w:rFonts w:ascii="Times New Roman" w:hAnsi="Times New Roman"/>
                <w:sz w:val="24"/>
                <w:szCs w:val="24"/>
              </w:rPr>
            </w:pP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«Теория и практика организации процесса коррекции и развития детей и подростков с особыми образовательными потребностями»</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jc w:val="center"/>
              <w:rPr>
                <w:rFonts w:ascii="Times New Roman" w:hAnsi="Times New Roman"/>
                <w:sz w:val="24"/>
                <w:szCs w:val="24"/>
              </w:rPr>
            </w:pP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bCs/>
                <w:sz w:val="24"/>
                <w:szCs w:val="24"/>
              </w:rPr>
              <w:t>«Социально-реабилитационные технологии в работе воспитателя, социального педагога, психолога специализированных учреждений для несовершеннолетних (с учетом требований ФЗ-442 и ФГОС)»</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jc w:val="center"/>
              <w:rPr>
                <w:rFonts w:ascii="Times New Roman" w:hAnsi="Times New Roman"/>
                <w:sz w:val="24"/>
                <w:szCs w:val="24"/>
              </w:rPr>
            </w:pP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«Теория и практика социально-психолого-педагогической работы»</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jc w:val="center"/>
              <w:rPr>
                <w:rFonts w:ascii="Times New Roman" w:hAnsi="Times New Roman"/>
                <w:sz w:val="24"/>
                <w:szCs w:val="24"/>
              </w:rPr>
            </w:pP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«Подготовка дошкольников к школе через развитие познавательной активности»</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jc w:val="center"/>
              <w:rPr>
                <w:rFonts w:ascii="Times New Roman" w:hAnsi="Times New Roman"/>
                <w:sz w:val="24"/>
                <w:szCs w:val="24"/>
              </w:rPr>
            </w:pP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«Современные технологии коррекции и развития речи и мышления у детей с ограниченными возможностями здоровья»</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jc w:val="center"/>
              <w:rPr>
                <w:rFonts w:ascii="Times New Roman" w:hAnsi="Times New Roman"/>
                <w:sz w:val="24"/>
                <w:szCs w:val="24"/>
              </w:rPr>
            </w:pP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«Интегративная динамическая песочная терапия»</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jc w:val="center"/>
              <w:rPr>
                <w:rFonts w:ascii="Times New Roman" w:hAnsi="Times New Roman"/>
                <w:sz w:val="24"/>
                <w:szCs w:val="24"/>
              </w:rPr>
            </w:pP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«Техника и методика проведения внутрикожной ДСТ, пробы Манту, вакцинации БЦЖ»</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«Современные технологии социальной работы в различных сферах жизнедеятельности»</w:t>
            </w:r>
          </w:p>
        </w:tc>
      </w:tr>
      <w:tr w:rsidR="00291CDD" w:rsidRPr="00CD4C60" w:rsidTr="00156AEC">
        <w:tc>
          <w:tcPr>
            <w:tcW w:w="1951" w:type="dxa"/>
            <w:vMerge w:val="restart"/>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 xml:space="preserve">Городские </w:t>
            </w:r>
            <w:r w:rsidRPr="00CD4C60">
              <w:rPr>
                <w:rFonts w:ascii="Times New Roman" w:hAnsi="Times New Roman"/>
                <w:sz w:val="24"/>
                <w:szCs w:val="24"/>
              </w:rPr>
              <w:lastRenderedPageBreak/>
              <w:t>семинары-практикумы</w:t>
            </w:r>
          </w:p>
        </w:tc>
        <w:tc>
          <w:tcPr>
            <w:tcW w:w="1559" w:type="dxa"/>
            <w:vMerge w:val="restart"/>
            <w:shd w:val="clear" w:color="auto" w:fill="auto"/>
          </w:tcPr>
          <w:p w:rsidR="00291CDD" w:rsidRPr="00626B2E" w:rsidRDefault="00291CDD" w:rsidP="00156AEC">
            <w:pPr>
              <w:spacing w:after="0" w:line="240" w:lineRule="auto"/>
              <w:jc w:val="center"/>
              <w:rPr>
                <w:rFonts w:ascii="Times New Roman" w:hAnsi="Times New Roman"/>
                <w:sz w:val="24"/>
                <w:szCs w:val="24"/>
              </w:rPr>
            </w:pPr>
            <w:r w:rsidRPr="00626B2E">
              <w:rPr>
                <w:rFonts w:ascii="Times New Roman" w:hAnsi="Times New Roman"/>
                <w:sz w:val="24"/>
                <w:szCs w:val="24"/>
              </w:rPr>
              <w:lastRenderedPageBreak/>
              <w:t>29</w:t>
            </w:r>
          </w:p>
          <w:p w:rsidR="00291CDD" w:rsidRPr="00CD4C60" w:rsidRDefault="00291CDD" w:rsidP="00156AEC">
            <w:pPr>
              <w:pStyle w:val="a3"/>
              <w:spacing w:after="0" w:line="240" w:lineRule="auto"/>
              <w:ind w:left="0"/>
              <w:contextualSpacing w:val="0"/>
              <w:jc w:val="center"/>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lastRenderedPageBreak/>
              <w:t xml:space="preserve">«Фундамент на будущее. Жизнестойкость как </w:t>
            </w:r>
            <w:r w:rsidRPr="00CD4C60">
              <w:rPr>
                <w:rFonts w:ascii="Times New Roman" w:hAnsi="Times New Roman"/>
                <w:sz w:val="24"/>
                <w:szCs w:val="24"/>
              </w:rPr>
              <w:lastRenderedPageBreak/>
              <w:t xml:space="preserve">показатель ответственности за свою жизнь» </w:t>
            </w:r>
          </w:p>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 xml:space="preserve">(Логинова Н.Н., ведущий </w:t>
            </w:r>
            <w:proofErr w:type="spellStart"/>
            <w:r w:rsidRPr="00CD4C60">
              <w:rPr>
                <w:rFonts w:ascii="Times New Roman" w:hAnsi="Times New Roman"/>
                <w:sz w:val="24"/>
                <w:szCs w:val="24"/>
              </w:rPr>
              <w:t>коуч</w:t>
            </w:r>
            <w:proofErr w:type="spellEnd"/>
            <w:r w:rsidRPr="00CD4C60">
              <w:rPr>
                <w:rFonts w:ascii="Times New Roman" w:hAnsi="Times New Roman"/>
                <w:sz w:val="24"/>
                <w:szCs w:val="24"/>
              </w:rPr>
              <w:t>-тренер КЦ «25 кадр»)</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contextualSpacing w:val="0"/>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 xml:space="preserve">«Предупреждение суицидального поведения учащихся. Работа образовательного учреждения в условиях </w:t>
            </w:r>
            <w:proofErr w:type="gramStart"/>
            <w:r w:rsidRPr="00CD4C60">
              <w:rPr>
                <w:rFonts w:ascii="Times New Roman" w:hAnsi="Times New Roman"/>
                <w:sz w:val="24"/>
                <w:szCs w:val="24"/>
              </w:rPr>
              <w:t>интернет-угрозы</w:t>
            </w:r>
            <w:proofErr w:type="gramEnd"/>
            <w:r w:rsidRPr="00CD4C60">
              <w:rPr>
                <w:rFonts w:ascii="Times New Roman" w:hAnsi="Times New Roman"/>
                <w:sz w:val="24"/>
                <w:szCs w:val="24"/>
              </w:rPr>
              <w:t xml:space="preserve"> жизни подростков» </w:t>
            </w:r>
          </w:p>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w:t>
            </w:r>
            <w:proofErr w:type="spellStart"/>
            <w:r w:rsidRPr="00CD4C60">
              <w:rPr>
                <w:rFonts w:ascii="Times New Roman" w:hAnsi="Times New Roman"/>
                <w:sz w:val="24"/>
                <w:szCs w:val="24"/>
              </w:rPr>
              <w:t>Щеголенкова</w:t>
            </w:r>
            <w:proofErr w:type="spellEnd"/>
            <w:r w:rsidRPr="00CD4C60">
              <w:rPr>
                <w:rFonts w:ascii="Times New Roman" w:hAnsi="Times New Roman"/>
                <w:sz w:val="24"/>
                <w:szCs w:val="24"/>
              </w:rPr>
              <w:t xml:space="preserve"> А.С., </w:t>
            </w:r>
            <w:proofErr w:type="spellStart"/>
            <w:r w:rsidRPr="00CD4C60">
              <w:rPr>
                <w:rFonts w:ascii="Times New Roman" w:hAnsi="Times New Roman"/>
                <w:sz w:val="24"/>
                <w:szCs w:val="24"/>
              </w:rPr>
              <w:t>к.п.н</w:t>
            </w:r>
            <w:proofErr w:type="spellEnd"/>
            <w:r w:rsidRPr="00CD4C60">
              <w:rPr>
                <w:rFonts w:ascii="Times New Roman" w:hAnsi="Times New Roman"/>
                <w:sz w:val="24"/>
                <w:szCs w:val="24"/>
              </w:rPr>
              <w:t xml:space="preserve">., доцент кафедры управления образованием, психологии и педагогики МАОУ ДПО ИПК </w:t>
            </w:r>
            <w:proofErr w:type="spellStart"/>
            <w:r w:rsidRPr="00CD4C60">
              <w:rPr>
                <w:rFonts w:ascii="Times New Roman" w:hAnsi="Times New Roman"/>
                <w:sz w:val="24"/>
                <w:szCs w:val="24"/>
              </w:rPr>
              <w:t>г</w:t>
            </w:r>
            <w:proofErr w:type="gramStart"/>
            <w:r w:rsidRPr="00CD4C60">
              <w:rPr>
                <w:rFonts w:ascii="Times New Roman" w:hAnsi="Times New Roman"/>
                <w:sz w:val="24"/>
                <w:szCs w:val="24"/>
              </w:rPr>
              <w:t>.Н</w:t>
            </w:r>
            <w:proofErr w:type="gramEnd"/>
            <w:r w:rsidRPr="00CD4C60">
              <w:rPr>
                <w:rFonts w:ascii="Times New Roman" w:hAnsi="Times New Roman"/>
                <w:sz w:val="24"/>
                <w:szCs w:val="24"/>
              </w:rPr>
              <w:t>овокузнецка</w:t>
            </w:r>
            <w:proofErr w:type="spellEnd"/>
            <w:r w:rsidRPr="00CD4C60">
              <w:rPr>
                <w:rFonts w:ascii="Times New Roman" w:hAnsi="Times New Roman"/>
                <w:sz w:val="24"/>
                <w:szCs w:val="24"/>
              </w:rPr>
              <w:t>, начальник Центра психологического консультирования «</w:t>
            </w:r>
            <w:proofErr w:type="spellStart"/>
            <w:r w:rsidRPr="00CD4C60">
              <w:rPr>
                <w:rFonts w:ascii="Times New Roman" w:hAnsi="Times New Roman"/>
                <w:sz w:val="24"/>
                <w:szCs w:val="24"/>
              </w:rPr>
              <w:t>Акме</w:t>
            </w:r>
            <w:proofErr w:type="spellEnd"/>
            <w:r w:rsidRPr="00CD4C60">
              <w:rPr>
                <w:rFonts w:ascii="Times New Roman" w:hAnsi="Times New Roman"/>
                <w:sz w:val="24"/>
                <w:szCs w:val="24"/>
              </w:rPr>
              <w:t>»)</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7726AA" w:rsidRDefault="00291CDD" w:rsidP="00156AEC">
            <w:pPr>
              <w:pStyle w:val="a3"/>
              <w:spacing w:after="0" w:line="240" w:lineRule="auto"/>
              <w:ind w:left="0"/>
              <w:contextualSpacing w:val="0"/>
              <w:jc w:val="center"/>
              <w:rPr>
                <w:rFonts w:ascii="Times New Roman" w:hAnsi="Times New Roman"/>
                <w:color w:val="FF0000"/>
                <w:sz w:val="24"/>
                <w:szCs w:val="24"/>
              </w:rPr>
            </w:pPr>
          </w:p>
        </w:tc>
        <w:tc>
          <w:tcPr>
            <w:tcW w:w="5954" w:type="dxa"/>
            <w:shd w:val="clear" w:color="auto" w:fill="auto"/>
          </w:tcPr>
          <w:p w:rsidR="00291CDD" w:rsidRPr="00CD4C60" w:rsidRDefault="00291CDD" w:rsidP="00156AEC">
            <w:pPr>
              <w:spacing w:after="0" w:line="240" w:lineRule="auto"/>
              <w:jc w:val="both"/>
              <w:rPr>
                <w:rFonts w:ascii="Times New Roman" w:hAnsi="Times New Roman"/>
                <w:sz w:val="24"/>
                <w:szCs w:val="24"/>
              </w:rPr>
            </w:pPr>
            <w:r w:rsidRPr="00CD4C60">
              <w:rPr>
                <w:rFonts w:ascii="Times New Roman" w:hAnsi="Times New Roman"/>
                <w:sz w:val="24"/>
                <w:szCs w:val="24"/>
              </w:rPr>
              <w:t>«</w:t>
            </w:r>
            <w:proofErr w:type="spellStart"/>
            <w:r w:rsidRPr="00CD4C60">
              <w:rPr>
                <w:rFonts w:ascii="Times New Roman" w:hAnsi="Times New Roman"/>
                <w:sz w:val="24"/>
                <w:szCs w:val="24"/>
              </w:rPr>
              <w:t>Здоровьесберегающие</w:t>
            </w:r>
            <w:proofErr w:type="spellEnd"/>
            <w:r w:rsidRPr="00CD4C60">
              <w:rPr>
                <w:rFonts w:ascii="Times New Roman" w:hAnsi="Times New Roman"/>
                <w:sz w:val="24"/>
                <w:szCs w:val="24"/>
              </w:rPr>
              <w:t xml:space="preserve"> технологии в профессиональной деятельности педагога»</w:t>
            </w:r>
          </w:p>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(ГПОУ «</w:t>
            </w:r>
            <w:proofErr w:type="spellStart"/>
            <w:r w:rsidRPr="00CD4C60">
              <w:rPr>
                <w:rFonts w:ascii="Times New Roman" w:hAnsi="Times New Roman"/>
                <w:sz w:val="24"/>
                <w:szCs w:val="24"/>
              </w:rPr>
              <w:t>Прокопьевский</w:t>
            </w:r>
            <w:proofErr w:type="spellEnd"/>
            <w:r w:rsidRPr="00CD4C60">
              <w:rPr>
                <w:rFonts w:ascii="Times New Roman" w:hAnsi="Times New Roman"/>
                <w:sz w:val="24"/>
                <w:szCs w:val="24"/>
              </w:rPr>
              <w:t xml:space="preserve"> электромашиностроительный техникум»)</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7726AA" w:rsidRDefault="00291CDD" w:rsidP="00156AEC">
            <w:pPr>
              <w:pStyle w:val="a3"/>
              <w:spacing w:after="0" w:line="240" w:lineRule="auto"/>
              <w:ind w:left="0"/>
              <w:contextualSpacing w:val="0"/>
              <w:jc w:val="center"/>
              <w:rPr>
                <w:rFonts w:ascii="Times New Roman" w:hAnsi="Times New Roman"/>
                <w:color w:val="FF0000"/>
                <w:sz w:val="24"/>
                <w:szCs w:val="24"/>
              </w:rPr>
            </w:pPr>
          </w:p>
        </w:tc>
        <w:tc>
          <w:tcPr>
            <w:tcW w:w="5954" w:type="dxa"/>
            <w:shd w:val="clear" w:color="auto" w:fill="auto"/>
          </w:tcPr>
          <w:p w:rsidR="00291CDD" w:rsidRPr="00CD4C60" w:rsidRDefault="00291CDD" w:rsidP="00156AEC">
            <w:pPr>
              <w:spacing w:after="0" w:line="240" w:lineRule="auto"/>
              <w:jc w:val="both"/>
              <w:rPr>
                <w:rFonts w:ascii="Times New Roman" w:hAnsi="Times New Roman"/>
                <w:sz w:val="24"/>
                <w:szCs w:val="24"/>
              </w:rPr>
            </w:pPr>
            <w:r w:rsidRPr="00CD4C60">
              <w:rPr>
                <w:rFonts w:ascii="Times New Roman" w:hAnsi="Times New Roman"/>
                <w:sz w:val="24"/>
                <w:szCs w:val="24"/>
              </w:rPr>
              <w:t xml:space="preserve">«Организация работы по социальной реабилитации несовершеннолетних и их семей, оказавшихся в трудной жизненной ситуации» </w:t>
            </w:r>
          </w:p>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(МКУ «</w:t>
            </w:r>
            <w:r>
              <w:rPr>
                <w:rFonts w:ascii="Times New Roman" w:hAnsi="Times New Roman"/>
                <w:sz w:val="24"/>
                <w:szCs w:val="24"/>
              </w:rPr>
              <w:t>СРЦН</w:t>
            </w:r>
            <w:r w:rsidRPr="00CD4C60">
              <w:rPr>
                <w:rFonts w:ascii="Times New Roman" w:hAnsi="Times New Roman"/>
                <w:sz w:val="24"/>
                <w:szCs w:val="24"/>
              </w:rPr>
              <w:t xml:space="preserve">» </w:t>
            </w:r>
            <w:r>
              <w:rPr>
                <w:rFonts w:ascii="Times New Roman" w:hAnsi="Times New Roman"/>
                <w:sz w:val="24"/>
                <w:szCs w:val="24"/>
              </w:rPr>
              <w:t>ПМР)</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jc w:val="both"/>
              <w:rPr>
                <w:rFonts w:ascii="Times New Roman" w:hAnsi="Times New Roman"/>
                <w:sz w:val="24"/>
                <w:szCs w:val="24"/>
              </w:rPr>
            </w:pPr>
            <w:r w:rsidRPr="00CD4C60">
              <w:rPr>
                <w:rFonts w:ascii="Times New Roman" w:hAnsi="Times New Roman"/>
                <w:sz w:val="24"/>
                <w:szCs w:val="24"/>
              </w:rPr>
              <w:t>«Психологическая служба социальной защиты населения: вчера, сегодня, завтра»</w:t>
            </w:r>
          </w:p>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(МКУ «</w:t>
            </w:r>
            <w:r>
              <w:rPr>
                <w:rFonts w:ascii="Times New Roman" w:hAnsi="Times New Roman"/>
                <w:sz w:val="24"/>
                <w:szCs w:val="24"/>
              </w:rPr>
              <w:t>ЦПППН,</w:t>
            </w:r>
            <w:r w:rsidRPr="00CD4C60">
              <w:rPr>
                <w:rFonts w:ascii="Times New Roman" w:hAnsi="Times New Roman"/>
                <w:sz w:val="24"/>
                <w:szCs w:val="24"/>
              </w:rPr>
              <w:t xml:space="preserve"> </w:t>
            </w:r>
            <w:proofErr w:type="spellStart"/>
            <w:r w:rsidRPr="00CD4C60">
              <w:rPr>
                <w:rFonts w:ascii="Times New Roman" w:hAnsi="Times New Roman"/>
                <w:sz w:val="24"/>
                <w:szCs w:val="24"/>
              </w:rPr>
              <w:t>г</w:t>
            </w:r>
            <w:proofErr w:type="gramStart"/>
            <w:r w:rsidRPr="00CD4C60">
              <w:rPr>
                <w:rFonts w:ascii="Times New Roman" w:hAnsi="Times New Roman"/>
                <w:sz w:val="24"/>
                <w:szCs w:val="24"/>
              </w:rPr>
              <w:t>.П</w:t>
            </w:r>
            <w:proofErr w:type="gramEnd"/>
            <w:r w:rsidRPr="00CD4C60">
              <w:rPr>
                <w:rFonts w:ascii="Times New Roman" w:hAnsi="Times New Roman"/>
                <w:sz w:val="24"/>
                <w:szCs w:val="24"/>
              </w:rPr>
              <w:t>рокопьевск</w:t>
            </w:r>
            <w:proofErr w:type="spellEnd"/>
            <w:r w:rsidRPr="00CD4C60">
              <w:rPr>
                <w:rFonts w:ascii="Times New Roman" w:hAnsi="Times New Roman"/>
                <w:sz w:val="24"/>
                <w:szCs w:val="24"/>
              </w:rPr>
              <w:t>)</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spacing w:after="0" w:line="240" w:lineRule="auto"/>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«Четыре новых инструмента для работы с психологическими страхами»</w:t>
            </w:r>
          </w:p>
          <w:p w:rsidR="00291CDD" w:rsidRPr="00CD4C60" w:rsidRDefault="00291CDD" w:rsidP="00156AEC">
            <w:pPr>
              <w:spacing w:after="0" w:line="240" w:lineRule="auto"/>
              <w:jc w:val="both"/>
              <w:rPr>
                <w:rFonts w:ascii="Times New Roman" w:hAnsi="Times New Roman"/>
                <w:sz w:val="24"/>
                <w:szCs w:val="24"/>
              </w:rPr>
            </w:pPr>
            <w:r w:rsidRPr="00CD4C60">
              <w:rPr>
                <w:rFonts w:ascii="Times New Roman" w:hAnsi="Times New Roman"/>
                <w:sz w:val="24"/>
                <w:szCs w:val="24"/>
              </w:rPr>
              <w:t xml:space="preserve">(Логинова Н.Н., ведущий </w:t>
            </w:r>
            <w:proofErr w:type="spellStart"/>
            <w:r w:rsidRPr="00CD4C60">
              <w:rPr>
                <w:rFonts w:ascii="Times New Roman" w:hAnsi="Times New Roman"/>
                <w:sz w:val="24"/>
                <w:szCs w:val="24"/>
              </w:rPr>
              <w:t>коуч</w:t>
            </w:r>
            <w:proofErr w:type="spellEnd"/>
            <w:r w:rsidRPr="00CD4C60">
              <w:rPr>
                <w:rFonts w:ascii="Times New Roman" w:hAnsi="Times New Roman"/>
                <w:sz w:val="24"/>
                <w:szCs w:val="24"/>
              </w:rPr>
              <w:t>-тренер КЦ «25 кадр»)</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spacing w:after="0" w:line="240" w:lineRule="auto"/>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«Особенности подростковой наркозависимости» (</w:t>
            </w:r>
            <w:proofErr w:type="spellStart"/>
            <w:r w:rsidRPr="00CD4C60">
              <w:rPr>
                <w:rFonts w:ascii="Times New Roman" w:hAnsi="Times New Roman"/>
                <w:sz w:val="24"/>
                <w:szCs w:val="24"/>
              </w:rPr>
              <w:t>мед</w:t>
            </w:r>
            <w:proofErr w:type="gramStart"/>
            <w:r w:rsidRPr="00CD4C60">
              <w:rPr>
                <w:rFonts w:ascii="Times New Roman" w:hAnsi="Times New Roman"/>
                <w:sz w:val="24"/>
                <w:szCs w:val="24"/>
              </w:rPr>
              <w:t>.п</w:t>
            </w:r>
            <w:proofErr w:type="gramEnd"/>
            <w:r w:rsidRPr="00CD4C60">
              <w:rPr>
                <w:rFonts w:ascii="Times New Roman" w:hAnsi="Times New Roman"/>
                <w:sz w:val="24"/>
                <w:szCs w:val="24"/>
              </w:rPr>
              <w:t>сихологи</w:t>
            </w:r>
            <w:proofErr w:type="spellEnd"/>
            <w:r w:rsidRPr="00CD4C60">
              <w:rPr>
                <w:rFonts w:ascii="Times New Roman" w:hAnsi="Times New Roman"/>
                <w:sz w:val="24"/>
                <w:szCs w:val="24"/>
              </w:rPr>
              <w:t xml:space="preserve"> </w:t>
            </w:r>
            <w:proofErr w:type="spellStart"/>
            <w:r w:rsidRPr="00CD4C60">
              <w:rPr>
                <w:rFonts w:ascii="Times New Roman" w:hAnsi="Times New Roman"/>
                <w:sz w:val="24"/>
                <w:szCs w:val="24"/>
              </w:rPr>
              <w:t>Прокопьевского</w:t>
            </w:r>
            <w:proofErr w:type="spellEnd"/>
            <w:r w:rsidRPr="00CD4C60">
              <w:rPr>
                <w:rFonts w:ascii="Times New Roman" w:hAnsi="Times New Roman"/>
                <w:sz w:val="24"/>
                <w:szCs w:val="24"/>
              </w:rPr>
              <w:t xml:space="preserve"> наркологического диспансера)</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spacing w:after="0" w:line="240" w:lineRule="auto"/>
              <w:rPr>
                <w:rFonts w:ascii="Times New Roman" w:hAnsi="Times New Roman"/>
                <w:sz w:val="24"/>
                <w:szCs w:val="24"/>
              </w:rPr>
            </w:pPr>
          </w:p>
        </w:tc>
        <w:tc>
          <w:tcPr>
            <w:tcW w:w="5954" w:type="dxa"/>
            <w:shd w:val="clear" w:color="auto" w:fill="auto"/>
          </w:tcPr>
          <w:p w:rsidR="00291CDD" w:rsidRPr="009C74BE" w:rsidRDefault="00291CDD" w:rsidP="00156AEC">
            <w:pPr>
              <w:spacing w:after="0" w:line="240" w:lineRule="auto"/>
              <w:rPr>
                <w:rFonts w:ascii="Times New Roman" w:hAnsi="Times New Roman"/>
                <w:sz w:val="24"/>
                <w:szCs w:val="24"/>
              </w:rPr>
            </w:pPr>
            <w:r w:rsidRPr="009C74BE">
              <w:rPr>
                <w:rFonts w:ascii="Times New Roman" w:hAnsi="Times New Roman"/>
                <w:sz w:val="24"/>
                <w:szCs w:val="24"/>
              </w:rPr>
              <w:t xml:space="preserve">«Обеспечение безопасности детей: предупреждение </w:t>
            </w:r>
            <w:proofErr w:type="spellStart"/>
            <w:r w:rsidRPr="009C74BE">
              <w:rPr>
                <w:rFonts w:ascii="Times New Roman" w:hAnsi="Times New Roman"/>
                <w:sz w:val="24"/>
                <w:szCs w:val="24"/>
              </w:rPr>
              <w:t>саморазрушающего</w:t>
            </w:r>
            <w:proofErr w:type="spellEnd"/>
            <w:r w:rsidRPr="009C74BE">
              <w:rPr>
                <w:rFonts w:ascii="Times New Roman" w:hAnsi="Times New Roman"/>
                <w:sz w:val="24"/>
                <w:szCs w:val="24"/>
              </w:rPr>
              <w:t xml:space="preserve"> поведения детей»</w:t>
            </w:r>
          </w:p>
          <w:p w:rsidR="00291CDD" w:rsidRPr="00CD4C60" w:rsidRDefault="00291CDD" w:rsidP="00156AEC">
            <w:pPr>
              <w:spacing w:after="0" w:line="240" w:lineRule="auto"/>
              <w:rPr>
                <w:rFonts w:ascii="Times New Roman" w:hAnsi="Times New Roman"/>
                <w:sz w:val="24"/>
                <w:szCs w:val="24"/>
              </w:rPr>
            </w:pPr>
            <w:r w:rsidRPr="009C74BE">
              <w:rPr>
                <w:rFonts w:ascii="Times New Roman" w:hAnsi="Times New Roman"/>
                <w:sz w:val="24"/>
                <w:szCs w:val="24"/>
              </w:rPr>
              <w:t>(Департамент образования и науки Кемеровской области, ГОО «Кузбасский региональный центр психолого-педагогической, медицинской и социальной помощи «Здоровье и развитие личности»)</w:t>
            </w:r>
          </w:p>
        </w:tc>
      </w:tr>
      <w:tr w:rsidR="00291CDD" w:rsidRPr="00CD4C60" w:rsidTr="00156AEC">
        <w:tc>
          <w:tcPr>
            <w:tcW w:w="1951" w:type="dxa"/>
            <w:vMerge w:val="restart"/>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 xml:space="preserve">Городской клуб </w:t>
            </w:r>
            <w:proofErr w:type="spellStart"/>
            <w:proofErr w:type="gramStart"/>
            <w:r w:rsidRPr="00CD4C60">
              <w:rPr>
                <w:rFonts w:ascii="Times New Roman" w:hAnsi="Times New Roman"/>
                <w:sz w:val="24"/>
                <w:szCs w:val="24"/>
              </w:rPr>
              <w:t>профессиональ</w:t>
            </w:r>
            <w:r>
              <w:rPr>
                <w:rFonts w:ascii="Times New Roman" w:hAnsi="Times New Roman"/>
                <w:sz w:val="24"/>
                <w:szCs w:val="24"/>
              </w:rPr>
              <w:t>-</w:t>
            </w:r>
            <w:r w:rsidRPr="00CD4C60">
              <w:rPr>
                <w:rFonts w:ascii="Times New Roman" w:hAnsi="Times New Roman"/>
                <w:sz w:val="24"/>
                <w:szCs w:val="24"/>
              </w:rPr>
              <w:t>ного</w:t>
            </w:r>
            <w:proofErr w:type="spellEnd"/>
            <w:proofErr w:type="gramEnd"/>
            <w:r w:rsidRPr="00CD4C60">
              <w:rPr>
                <w:rFonts w:ascii="Times New Roman" w:hAnsi="Times New Roman"/>
                <w:sz w:val="24"/>
                <w:szCs w:val="24"/>
              </w:rPr>
              <w:t xml:space="preserve"> мастерства</w:t>
            </w:r>
          </w:p>
        </w:tc>
        <w:tc>
          <w:tcPr>
            <w:tcW w:w="1559" w:type="dxa"/>
            <w:vMerge w:val="restart"/>
            <w:shd w:val="clear" w:color="auto" w:fill="auto"/>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11 </w:t>
            </w: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«Мультипликационные фильмы в работе психолога»</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spacing w:after="0" w:line="240" w:lineRule="auto"/>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 xml:space="preserve">«Синий кит – опасная игрушка» </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p>
        </w:tc>
        <w:tc>
          <w:tcPr>
            <w:tcW w:w="5954" w:type="dxa"/>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r w:rsidRPr="00CD4C60">
              <w:rPr>
                <w:rFonts w:ascii="Times New Roman" w:hAnsi="Times New Roman"/>
                <w:sz w:val="24"/>
                <w:szCs w:val="24"/>
              </w:rPr>
              <w:t>«</w:t>
            </w:r>
            <w:proofErr w:type="spellStart"/>
            <w:r w:rsidRPr="00CD4C60">
              <w:rPr>
                <w:rFonts w:ascii="Times New Roman" w:hAnsi="Times New Roman"/>
                <w:sz w:val="24"/>
                <w:szCs w:val="24"/>
              </w:rPr>
              <w:t>Изотерапия</w:t>
            </w:r>
            <w:proofErr w:type="spellEnd"/>
            <w:r w:rsidRPr="00CD4C60">
              <w:rPr>
                <w:rFonts w:ascii="Times New Roman" w:hAnsi="Times New Roman"/>
                <w:sz w:val="24"/>
                <w:szCs w:val="24"/>
              </w:rPr>
              <w:t xml:space="preserve"> – методика лечения»</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«Песочная терапия»</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jc w:val="both"/>
              <w:rPr>
                <w:rFonts w:ascii="Times New Roman" w:hAnsi="Times New Roman"/>
                <w:sz w:val="24"/>
                <w:szCs w:val="24"/>
              </w:rPr>
            </w:pPr>
            <w:r w:rsidRPr="00CD4C60">
              <w:rPr>
                <w:rFonts w:ascii="Times New Roman" w:hAnsi="Times New Roman"/>
                <w:sz w:val="24"/>
                <w:szCs w:val="24"/>
              </w:rPr>
              <w:t>«Работа с агрессивными детьми»</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rPr>
                <w:rFonts w:ascii="Times New Roman" w:hAnsi="Times New Roman"/>
                <w:sz w:val="24"/>
                <w:szCs w:val="24"/>
              </w:rPr>
            </w:pPr>
            <w:r w:rsidRPr="00CD4C60">
              <w:rPr>
                <w:rFonts w:ascii="Times New Roman" w:hAnsi="Times New Roman"/>
                <w:sz w:val="24"/>
                <w:szCs w:val="24"/>
              </w:rPr>
              <w:t>«Проективные методики в работе с детьми»</w:t>
            </w:r>
          </w:p>
        </w:tc>
      </w:tr>
      <w:tr w:rsidR="00291CDD" w:rsidRPr="00CD4C60" w:rsidTr="00156AEC">
        <w:tc>
          <w:tcPr>
            <w:tcW w:w="1951" w:type="dxa"/>
            <w:vMerge/>
            <w:shd w:val="clear" w:color="auto" w:fill="auto"/>
          </w:tcPr>
          <w:p w:rsidR="00291CDD" w:rsidRPr="00CD4C60"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CD4C60" w:rsidRDefault="00291CDD" w:rsidP="00156AEC">
            <w:pPr>
              <w:pStyle w:val="a3"/>
              <w:spacing w:after="0" w:line="240" w:lineRule="auto"/>
              <w:ind w:left="0"/>
              <w:contextualSpacing w:val="0"/>
              <w:jc w:val="center"/>
              <w:rPr>
                <w:rFonts w:ascii="Times New Roman" w:hAnsi="Times New Roman"/>
                <w:sz w:val="24"/>
                <w:szCs w:val="24"/>
              </w:rPr>
            </w:pPr>
          </w:p>
        </w:tc>
        <w:tc>
          <w:tcPr>
            <w:tcW w:w="5954" w:type="dxa"/>
            <w:shd w:val="clear" w:color="auto" w:fill="auto"/>
          </w:tcPr>
          <w:p w:rsidR="00291CDD" w:rsidRPr="00CD4C60" w:rsidRDefault="00291CDD" w:rsidP="00156AEC">
            <w:pPr>
              <w:spacing w:after="0" w:line="240" w:lineRule="auto"/>
              <w:jc w:val="both"/>
              <w:rPr>
                <w:rFonts w:ascii="Times New Roman" w:hAnsi="Times New Roman"/>
                <w:sz w:val="24"/>
                <w:szCs w:val="24"/>
              </w:rPr>
            </w:pPr>
            <w:r w:rsidRPr="00CD4C60">
              <w:rPr>
                <w:rFonts w:ascii="Times New Roman" w:hAnsi="Times New Roman"/>
                <w:sz w:val="24"/>
                <w:szCs w:val="24"/>
              </w:rPr>
              <w:t>«Метафорические ассоциативные карты»</w:t>
            </w:r>
          </w:p>
        </w:tc>
      </w:tr>
      <w:tr w:rsidR="00291CDD" w:rsidRPr="009C74BE" w:rsidTr="00156AEC">
        <w:tc>
          <w:tcPr>
            <w:tcW w:w="1951" w:type="dxa"/>
            <w:vMerge w:val="restart"/>
            <w:shd w:val="clear" w:color="auto" w:fill="auto"/>
          </w:tcPr>
          <w:p w:rsidR="00291CDD" w:rsidRPr="009C74BE" w:rsidRDefault="00291CDD" w:rsidP="00156AEC">
            <w:pPr>
              <w:pStyle w:val="a3"/>
              <w:spacing w:after="0" w:line="240" w:lineRule="auto"/>
              <w:ind w:left="0"/>
              <w:contextualSpacing w:val="0"/>
              <w:jc w:val="both"/>
              <w:rPr>
                <w:rFonts w:ascii="Times New Roman" w:hAnsi="Times New Roman"/>
                <w:sz w:val="24"/>
                <w:szCs w:val="24"/>
              </w:rPr>
            </w:pPr>
            <w:r w:rsidRPr="009C74BE">
              <w:rPr>
                <w:rFonts w:ascii="Times New Roman" w:hAnsi="Times New Roman"/>
                <w:sz w:val="24"/>
                <w:szCs w:val="24"/>
              </w:rPr>
              <w:t>Городские мастер-классы</w:t>
            </w:r>
          </w:p>
        </w:tc>
        <w:tc>
          <w:tcPr>
            <w:tcW w:w="1559" w:type="dxa"/>
            <w:vMerge w:val="restart"/>
            <w:shd w:val="clear" w:color="auto" w:fill="auto"/>
          </w:tcPr>
          <w:p w:rsidR="00291CDD" w:rsidRPr="009C74BE" w:rsidRDefault="00291CDD" w:rsidP="00156AEC">
            <w:pPr>
              <w:pStyle w:val="a3"/>
              <w:spacing w:after="0" w:line="240" w:lineRule="auto"/>
              <w:ind w:left="0"/>
              <w:contextualSpacing w:val="0"/>
              <w:jc w:val="center"/>
              <w:rPr>
                <w:rFonts w:ascii="Times New Roman" w:hAnsi="Times New Roman"/>
                <w:sz w:val="24"/>
                <w:szCs w:val="24"/>
              </w:rPr>
            </w:pPr>
            <w:r w:rsidRPr="009C74BE">
              <w:rPr>
                <w:rFonts w:ascii="Times New Roman" w:hAnsi="Times New Roman"/>
                <w:sz w:val="24"/>
                <w:szCs w:val="24"/>
              </w:rPr>
              <w:t>5</w:t>
            </w:r>
          </w:p>
        </w:tc>
        <w:tc>
          <w:tcPr>
            <w:tcW w:w="5954" w:type="dxa"/>
            <w:shd w:val="clear" w:color="auto" w:fill="auto"/>
          </w:tcPr>
          <w:p w:rsidR="00291CDD" w:rsidRDefault="00291CDD" w:rsidP="00156AEC">
            <w:pPr>
              <w:spacing w:after="0" w:line="240" w:lineRule="auto"/>
              <w:jc w:val="both"/>
              <w:rPr>
                <w:rFonts w:ascii="Times New Roman" w:hAnsi="Times New Roman"/>
                <w:sz w:val="24"/>
                <w:szCs w:val="24"/>
              </w:rPr>
            </w:pPr>
            <w:r w:rsidRPr="009C74BE">
              <w:rPr>
                <w:rFonts w:ascii="Times New Roman" w:hAnsi="Times New Roman"/>
                <w:sz w:val="24"/>
                <w:szCs w:val="24"/>
              </w:rPr>
              <w:t xml:space="preserve">«Свифт-дизайн»  </w:t>
            </w:r>
          </w:p>
          <w:p w:rsidR="00291CDD" w:rsidRPr="009C74BE" w:rsidRDefault="00291CDD" w:rsidP="00156AEC">
            <w:pPr>
              <w:spacing w:after="0" w:line="240" w:lineRule="auto"/>
              <w:jc w:val="both"/>
              <w:rPr>
                <w:rFonts w:ascii="Times New Roman" w:hAnsi="Times New Roman"/>
                <w:sz w:val="24"/>
                <w:szCs w:val="24"/>
              </w:rPr>
            </w:pPr>
            <w:r w:rsidRPr="009C74BE">
              <w:rPr>
                <w:rFonts w:ascii="Times New Roman" w:hAnsi="Times New Roman"/>
                <w:sz w:val="24"/>
                <w:szCs w:val="24"/>
              </w:rPr>
              <w:t>(</w:t>
            </w:r>
            <w:r>
              <w:rPr>
                <w:rFonts w:ascii="Times New Roman" w:hAnsi="Times New Roman"/>
                <w:sz w:val="24"/>
                <w:szCs w:val="24"/>
              </w:rPr>
              <w:t xml:space="preserve">МБОУ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Дворец</w:t>
            </w:r>
            <w:proofErr w:type="gramEnd"/>
            <w:r>
              <w:rPr>
                <w:rFonts w:ascii="Times New Roman" w:hAnsi="Times New Roman"/>
                <w:sz w:val="24"/>
                <w:szCs w:val="24"/>
              </w:rPr>
              <w:t xml:space="preserve"> детского творчества </w:t>
            </w:r>
            <w:r w:rsidRPr="009C74BE">
              <w:rPr>
                <w:rFonts w:ascii="Times New Roman" w:hAnsi="Times New Roman"/>
                <w:sz w:val="24"/>
                <w:szCs w:val="24"/>
              </w:rPr>
              <w:t>им. Гагарина Ю.А.</w:t>
            </w:r>
            <w:r>
              <w:rPr>
                <w:rFonts w:ascii="Times New Roman" w:hAnsi="Times New Roman"/>
                <w:sz w:val="24"/>
                <w:szCs w:val="24"/>
              </w:rPr>
              <w:t>»</w:t>
            </w:r>
            <w:r w:rsidRPr="009C74BE">
              <w:rPr>
                <w:rFonts w:ascii="Times New Roman" w:hAnsi="Times New Roman"/>
                <w:sz w:val="24"/>
                <w:szCs w:val="24"/>
              </w:rPr>
              <w:t>)</w:t>
            </w:r>
          </w:p>
        </w:tc>
      </w:tr>
      <w:tr w:rsidR="00291CDD" w:rsidRPr="009C74BE" w:rsidTr="00156AEC">
        <w:tc>
          <w:tcPr>
            <w:tcW w:w="1951" w:type="dxa"/>
            <w:vMerge/>
            <w:shd w:val="clear" w:color="auto" w:fill="auto"/>
          </w:tcPr>
          <w:p w:rsidR="00291CDD" w:rsidRPr="009C74BE" w:rsidRDefault="00291CDD" w:rsidP="00156AEC">
            <w:pPr>
              <w:pStyle w:val="a3"/>
              <w:spacing w:after="0" w:line="240" w:lineRule="auto"/>
              <w:ind w:left="0"/>
              <w:contextualSpacing w:val="0"/>
              <w:jc w:val="both"/>
              <w:rPr>
                <w:rFonts w:ascii="Times New Roman" w:hAnsi="Times New Roman"/>
                <w:sz w:val="24"/>
                <w:szCs w:val="24"/>
              </w:rPr>
            </w:pPr>
          </w:p>
        </w:tc>
        <w:tc>
          <w:tcPr>
            <w:tcW w:w="1559" w:type="dxa"/>
            <w:vMerge/>
            <w:shd w:val="clear" w:color="auto" w:fill="auto"/>
          </w:tcPr>
          <w:p w:rsidR="00291CDD" w:rsidRPr="009C74BE" w:rsidRDefault="00291CDD" w:rsidP="00156AEC">
            <w:pPr>
              <w:pStyle w:val="a3"/>
              <w:spacing w:after="0" w:line="240" w:lineRule="auto"/>
              <w:ind w:left="0"/>
              <w:contextualSpacing w:val="0"/>
              <w:jc w:val="center"/>
              <w:rPr>
                <w:rFonts w:ascii="Times New Roman" w:hAnsi="Times New Roman"/>
                <w:sz w:val="24"/>
                <w:szCs w:val="24"/>
              </w:rPr>
            </w:pPr>
          </w:p>
        </w:tc>
        <w:tc>
          <w:tcPr>
            <w:tcW w:w="5954" w:type="dxa"/>
            <w:shd w:val="clear" w:color="auto" w:fill="auto"/>
          </w:tcPr>
          <w:p w:rsidR="00291CDD" w:rsidRPr="009C74BE" w:rsidRDefault="00291CDD" w:rsidP="00156AEC">
            <w:pPr>
              <w:spacing w:after="0" w:line="240" w:lineRule="auto"/>
              <w:rPr>
                <w:rFonts w:ascii="Times New Roman" w:hAnsi="Times New Roman"/>
                <w:sz w:val="24"/>
                <w:szCs w:val="24"/>
              </w:rPr>
            </w:pPr>
            <w:r w:rsidRPr="009C74BE">
              <w:rPr>
                <w:rFonts w:ascii="Times New Roman" w:hAnsi="Times New Roman"/>
                <w:sz w:val="24"/>
                <w:szCs w:val="24"/>
              </w:rPr>
              <w:t>«Домик под шпатлевку»</w:t>
            </w:r>
          </w:p>
          <w:p w:rsidR="00291CDD" w:rsidRPr="009C74BE" w:rsidRDefault="00291CDD" w:rsidP="00156AEC">
            <w:pPr>
              <w:spacing w:after="0" w:line="240" w:lineRule="auto"/>
              <w:jc w:val="both"/>
              <w:rPr>
                <w:rFonts w:ascii="Times New Roman" w:hAnsi="Times New Roman"/>
                <w:sz w:val="24"/>
                <w:szCs w:val="24"/>
              </w:rPr>
            </w:pPr>
            <w:r w:rsidRPr="009C74BE">
              <w:rPr>
                <w:rFonts w:ascii="Times New Roman" w:hAnsi="Times New Roman"/>
                <w:sz w:val="24"/>
                <w:szCs w:val="24"/>
              </w:rPr>
              <w:t xml:space="preserve">(МБОУ </w:t>
            </w:r>
            <w:proofErr w:type="gramStart"/>
            <w:r w:rsidRPr="009C74BE">
              <w:rPr>
                <w:rFonts w:ascii="Times New Roman" w:hAnsi="Times New Roman"/>
                <w:sz w:val="24"/>
                <w:szCs w:val="24"/>
              </w:rPr>
              <w:t>ДО</w:t>
            </w:r>
            <w:proofErr w:type="gramEnd"/>
            <w:r w:rsidRPr="009C74BE">
              <w:rPr>
                <w:rFonts w:ascii="Times New Roman" w:hAnsi="Times New Roman"/>
                <w:sz w:val="24"/>
                <w:szCs w:val="24"/>
              </w:rPr>
              <w:t xml:space="preserve"> «</w:t>
            </w:r>
            <w:proofErr w:type="gramStart"/>
            <w:r w:rsidRPr="009C74BE">
              <w:rPr>
                <w:rFonts w:ascii="Times New Roman" w:hAnsi="Times New Roman"/>
                <w:sz w:val="24"/>
                <w:szCs w:val="24"/>
              </w:rPr>
              <w:t>Дом</w:t>
            </w:r>
            <w:proofErr w:type="gramEnd"/>
            <w:r w:rsidRPr="009C74BE">
              <w:rPr>
                <w:rFonts w:ascii="Times New Roman" w:hAnsi="Times New Roman"/>
                <w:sz w:val="24"/>
                <w:szCs w:val="24"/>
              </w:rPr>
              <w:t xml:space="preserve"> детского творчества»)</w:t>
            </w:r>
          </w:p>
        </w:tc>
      </w:tr>
    </w:tbl>
    <w:p w:rsidR="00291CDD" w:rsidRDefault="00291CDD" w:rsidP="00291CDD">
      <w:pPr>
        <w:pStyle w:val="c1"/>
        <w:spacing w:before="120" w:beforeAutospacing="0" w:after="0" w:afterAutospacing="0"/>
        <w:ind w:firstLine="709"/>
        <w:jc w:val="both"/>
        <w:rPr>
          <w:rStyle w:val="c6"/>
          <w:sz w:val="28"/>
          <w:szCs w:val="28"/>
        </w:rPr>
      </w:pPr>
      <w:r>
        <w:rPr>
          <w:rStyle w:val="c6"/>
          <w:sz w:val="28"/>
          <w:szCs w:val="28"/>
        </w:rPr>
        <w:t>Полученными в ходе самообразования знаниями специалисты Центра делились на городских и областных семинарах, размещали свои материалы в научно-методических сборниках: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291CDD" w:rsidRPr="000C4EEE" w:rsidTr="00156AEC">
        <w:tc>
          <w:tcPr>
            <w:tcW w:w="4786" w:type="dxa"/>
          </w:tcPr>
          <w:p w:rsidR="00291CDD" w:rsidRPr="000C4EEE" w:rsidRDefault="00291CDD" w:rsidP="00156AEC">
            <w:pPr>
              <w:pStyle w:val="c1"/>
              <w:spacing w:before="0" w:beforeAutospacing="0" w:after="0" w:afterAutospacing="0"/>
              <w:ind w:left="360"/>
              <w:jc w:val="center"/>
              <w:rPr>
                <w:rStyle w:val="c6"/>
              </w:rPr>
            </w:pPr>
            <w:r w:rsidRPr="000C4EEE">
              <w:rPr>
                <w:rStyle w:val="c6"/>
              </w:rPr>
              <w:t>Мероприятие</w:t>
            </w:r>
          </w:p>
        </w:tc>
        <w:tc>
          <w:tcPr>
            <w:tcW w:w="4678" w:type="dxa"/>
          </w:tcPr>
          <w:p w:rsidR="00291CDD" w:rsidRPr="000C4EEE" w:rsidRDefault="00291CDD" w:rsidP="00156AEC">
            <w:pPr>
              <w:pStyle w:val="c1"/>
              <w:spacing w:before="0" w:beforeAutospacing="0" w:after="0" w:afterAutospacing="0"/>
              <w:jc w:val="center"/>
              <w:rPr>
                <w:rStyle w:val="c6"/>
              </w:rPr>
            </w:pPr>
            <w:r w:rsidRPr="000C4EEE">
              <w:rPr>
                <w:rStyle w:val="c6"/>
              </w:rPr>
              <w:t>Тема выступления</w:t>
            </w:r>
          </w:p>
        </w:tc>
      </w:tr>
      <w:tr w:rsidR="00291CDD" w:rsidRPr="000C4EEE" w:rsidTr="00156AEC">
        <w:trPr>
          <w:trHeight w:val="745"/>
        </w:trPr>
        <w:tc>
          <w:tcPr>
            <w:tcW w:w="4786" w:type="dxa"/>
          </w:tcPr>
          <w:p w:rsidR="00291CDD" w:rsidRPr="000C4EEE" w:rsidRDefault="00291CDD" w:rsidP="00156AEC">
            <w:pPr>
              <w:spacing w:after="0" w:line="240" w:lineRule="auto"/>
              <w:rPr>
                <w:rFonts w:ascii="Times New Roman" w:hAnsi="Times New Roman"/>
                <w:sz w:val="24"/>
                <w:szCs w:val="24"/>
              </w:rPr>
            </w:pPr>
            <w:r w:rsidRPr="000C4EEE">
              <w:rPr>
                <w:rFonts w:ascii="Times New Roman" w:hAnsi="Times New Roman"/>
                <w:sz w:val="24"/>
                <w:szCs w:val="24"/>
              </w:rPr>
              <w:t xml:space="preserve">Областной семинар-практикум «Фундамент на будущее. Жизнестойкость как показатель ответственности за свою жизнь», </w:t>
            </w:r>
          </w:p>
          <w:p w:rsidR="00291CDD" w:rsidRPr="000C4EEE" w:rsidRDefault="00291CDD" w:rsidP="00156AEC">
            <w:pPr>
              <w:pStyle w:val="a3"/>
              <w:tabs>
                <w:tab w:val="left" w:pos="426"/>
              </w:tabs>
              <w:spacing w:after="0" w:line="240" w:lineRule="auto"/>
              <w:ind w:left="0"/>
              <w:contextualSpacing w:val="0"/>
              <w:jc w:val="both"/>
              <w:rPr>
                <w:rFonts w:ascii="Times New Roman" w:hAnsi="Times New Roman"/>
                <w:sz w:val="24"/>
                <w:szCs w:val="24"/>
              </w:rPr>
            </w:pPr>
            <w:r w:rsidRPr="000C4EEE">
              <w:rPr>
                <w:rFonts w:ascii="Times New Roman" w:hAnsi="Times New Roman"/>
                <w:sz w:val="24"/>
                <w:szCs w:val="24"/>
              </w:rPr>
              <w:lastRenderedPageBreak/>
              <w:t>г. Белово</w:t>
            </w:r>
          </w:p>
        </w:tc>
        <w:tc>
          <w:tcPr>
            <w:tcW w:w="4678" w:type="dxa"/>
          </w:tcPr>
          <w:p w:rsidR="00291CDD" w:rsidRPr="000C4EEE" w:rsidRDefault="00291CDD" w:rsidP="00156AEC">
            <w:pPr>
              <w:spacing w:after="0" w:line="240" w:lineRule="auto"/>
              <w:rPr>
                <w:rFonts w:ascii="Times New Roman" w:hAnsi="Times New Roman"/>
                <w:sz w:val="24"/>
                <w:szCs w:val="24"/>
              </w:rPr>
            </w:pPr>
            <w:r w:rsidRPr="000C4EEE">
              <w:rPr>
                <w:rFonts w:ascii="Times New Roman" w:hAnsi="Times New Roman"/>
                <w:sz w:val="24"/>
                <w:szCs w:val="24"/>
              </w:rPr>
              <w:lastRenderedPageBreak/>
              <w:t xml:space="preserve">«Профилактика суицидального поведения» (формы работы, опыт практической деятельности с подростками, входящими в </w:t>
            </w:r>
            <w:r w:rsidRPr="000C4EEE">
              <w:rPr>
                <w:rFonts w:ascii="Times New Roman" w:hAnsi="Times New Roman"/>
                <w:sz w:val="24"/>
                <w:szCs w:val="24"/>
              </w:rPr>
              <w:lastRenderedPageBreak/>
              <w:t xml:space="preserve">«группу риска») </w:t>
            </w:r>
          </w:p>
        </w:tc>
      </w:tr>
      <w:tr w:rsidR="00291CDD" w:rsidRPr="000C4EEE" w:rsidTr="00156AEC">
        <w:trPr>
          <w:trHeight w:val="858"/>
        </w:trPr>
        <w:tc>
          <w:tcPr>
            <w:tcW w:w="4786" w:type="dxa"/>
            <w:vMerge w:val="restart"/>
          </w:tcPr>
          <w:p w:rsidR="00291CDD" w:rsidRPr="000C4EEE" w:rsidRDefault="00291CDD" w:rsidP="00156AEC">
            <w:pPr>
              <w:spacing w:after="0" w:line="240" w:lineRule="auto"/>
              <w:jc w:val="both"/>
              <w:rPr>
                <w:rFonts w:ascii="Times New Roman" w:hAnsi="Times New Roman"/>
                <w:sz w:val="24"/>
                <w:szCs w:val="24"/>
              </w:rPr>
            </w:pPr>
            <w:r w:rsidRPr="000C4EEE">
              <w:rPr>
                <w:rFonts w:ascii="Times New Roman" w:hAnsi="Times New Roman"/>
                <w:sz w:val="24"/>
                <w:szCs w:val="24"/>
              </w:rPr>
              <w:lastRenderedPageBreak/>
              <w:t>Городской семинар-практикум</w:t>
            </w:r>
          </w:p>
          <w:p w:rsidR="00291CDD" w:rsidRPr="000C4EEE" w:rsidRDefault="00291CDD" w:rsidP="00156AEC">
            <w:pPr>
              <w:spacing w:after="0" w:line="240" w:lineRule="auto"/>
              <w:jc w:val="both"/>
              <w:rPr>
                <w:rFonts w:ascii="Times New Roman" w:hAnsi="Times New Roman"/>
                <w:sz w:val="24"/>
                <w:szCs w:val="24"/>
              </w:rPr>
            </w:pPr>
            <w:r w:rsidRPr="000C4EEE">
              <w:rPr>
                <w:rFonts w:ascii="Times New Roman" w:hAnsi="Times New Roman"/>
                <w:sz w:val="24"/>
                <w:szCs w:val="24"/>
              </w:rPr>
              <w:t>«Современные технологии воспитания и социализации несовершеннолетних в условиях учреждений для детей-сирот и детей, оставшихся без попечения родителей»</w:t>
            </w:r>
          </w:p>
          <w:p w:rsidR="00291CDD" w:rsidRPr="000C4EEE" w:rsidRDefault="00291CDD" w:rsidP="00156AEC">
            <w:pPr>
              <w:pStyle w:val="a3"/>
              <w:tabs>
                <w:tab w:val="left" w:pos="0"/>
              </w:tabs>
              <w:spacing w:after="0" w:line="240" w:lineRule="auto"/>
              <w:ind w:left="34"/>
              <w:contextualSpacing w:val="0"/>
              <w:jc w:val="both"/>
              <w:rPr>
                <w:rFonts w:ascii="Times New Roman" w:hAnsi="Times New Roman"/>
                <w:sz w:val="24"/>
                <w:szCs w:val="24"/>
              </w:rPr>
            </w:pPr>
          </w:p>
        </w:tc>
        <w:tc>
          <w:tcPr>
            <w:tcW w:w="4678" w:type="dxa"/>
          </w:tcPr>
          <w:p w:rsidR="00291CDD" w:rsidRPr="000C4EEE" w:rsidRDefault="00291CDD" w:rsidP="00156AEC">
            <w:pPr>
              <w:spacing w:after="0" w:line="240" w:lineRule="auto"/>
              <w:jc w:val="both"/>
              <w:rPr>
                <w:rFonts w:ascii="Times New Roman" w:hAnsi="Times New Roman"/>
                <w:sz w:val="24"/>
                <w:szCs w:val="24"/>
              </w:rPr>
            </w:pPr>
            <w:r w:rsidRPr="000C4EEE">
              <w:rPr>
                <w:rFonts w:ascii="Times New Roman" w:hAnsi="Times New Roman"/>
                <w:sz w:val="24"/>
                <w:szCs w:val="24"/>
              </w:rPr>
              <w:t>«Социальное партнерство как фактор социализации детей-сирот и детей, оставшихся без попечения родителей»</w:t>
            </w:r>
          </w:p>
        </w:tc>
      </w:tr>
      <w:tr w:rsidR="00291CDD" w:rsidRPr="000C4EEE" w:rsidTr="00156AEC">
        <w:trPr>
          <w:trHeight w:val="825"/>
        </w:trPr>
        <w:tc>
          <w:tcPr>
            <w:tcW w:w="4786" w:type="dxa"/>
            <w:vMerge/>
          </w:tcPr>
          <w:p w:rsidR="00291CDD" w:rsidRPr="000C4EEE" w:rsidRDefault="00291CDD" w:rsidP="00156AEC">
            <w:pPr>
              <w:spacing w:after="0" w:line="240" w:lineRule="auto"/>
              <w:jc w:val="both"/>
              <w:rPr>
                <w:rFonts w:ascii="Times New Roman" w:hAnsi="Times New Roman"/>
                <w:sz w:val="24"/>
                <w:szCs w:val="24"/>
              </w:rPr>
            </w:pPr>
          </w:p>
        </w:tc>
        <w:tc>
          <w:tcPr>
            <w:tcW w:w="4678" w:type="dxa"/>
          </w:tcPr>
          <w:p w:rsidR="00291CDD" w:rsidRPr="000C4EEE" w:rsidRDefault="00291CDD" w:rsidP="00156AEC">
            <w:pPr>
              <w:spacing w:after="0" w:line="240" w:lineRule="auto"/>
              <w:jc w:val="both"/>
              <w:rPr>
                <w:rFonts w:ascii="Times New Roman" w:hAnsi="Times New Roman"/>
                <w:sz w:val="24"/>
                <w:szCs w:val="24"/>
              </w:rPr>
            </w:pPr>
            <w:r w:rsidRPr="000C4EEE">
              <w:rPr>
                <w:rFonts w:ascii="Times New Roman" w:hAnsi="Times New Roman"/>
                <w:sz w:val="24"/>
                <w:szCs w:val="24"/>
              </w:rPr>
              <w:t>«Социальная практика формирования привычек здорового образа жизни «Я выбираю жизнь!»</w:t>
            </w:r>
          </w:p>
        </w:tc>
      </w:tr>
      <w:tr w:rsidR="00291CDD" w:rsidRPr="000C4EEE" w:rsidTr="00156AEC">
        <w:trPr>
          <w:trHeight w:val="540"/>
        </w:trPr>
        <w:tc>
          <w:tcPr>
            <w:tcW w:w="4786" w:type="dxa"/>
            <w:vMerge/>
          </w:tcPr>
          <w:p w:rsidR="00291CDD" w:rsidRPr="000C4EEE" w:rsidRDefault="00291CDD" w:rsidP="00156AEC">
            <w:pPr>
              <w:spacing w:after="0" w:line="240" w:lineRule="auto"/>
              <w:jc w:val="both"/>
              <w:rPr>
                <w:rFonts w:ascii="Times New Roman" w:hAnsi="Times New Roman"/>
                <w:sz w:val="24"/>
                <w:szCs w:val="24"/>
              </w:rPr>
            </w:pPr>
          </w:p>
        </w:tc>
        <w:tc>
          <w:tcPr>
            <w:tcW w:w="4678" w:type="dxa"/>
          </w:tcPr>
          <w:p w:rsidR="00291CDD" w:rsidRPr="000C4EEE" w:rsidRDefault="00291CDD" w:rsidP="00156AEC">
            <w:pPr>
              <w:spacing w:after="0" w:line="240" w:lineRule="auto"/>
              <w:jc w:val="both"/>
              <w:rPr>
                <w:rFonts w:ascii="Times New Roman" w:hAnsi="Times New Roman"/>
                <w:sz w:val="24"/>
                <w:szCs w:val="24"/>
              </w:rPr>
            </w:pPr>
            <w:r w:rsidRPr="000C4EEE">
              <w:rPr>
                <w:rFonts w:ascii="Times New Roman" w:hAnsi="Times New Roman"/>
                <w:sz w:val="24"/>
                <w:szCs w:val="24"/>
              </w:rPr>
              <w:t>«Социализация детей и подростков средствами театральной педагогики»</w:t>
            </w:r>
          </w:p>
        </w:tc>
      </w:tr>
      <w:tr w:rsidR="00291CDD" w:rsidRPr="000C4EEE" w:rsidTr="00156AEC">
        <w:trPr>
          <w:trHeight w:val="555"/>
        </w:trPr>
        <w:tc>
          <w:tcPr>
            <w:tcW w:w="4786" w:type="dxa"/>
            <w:vMerge/>
          </w:tcPr>
          <w:p w:rsidR="00291CDD" w:rsidRPr="000C4EEE" w:rsidRDefault="00291CDD" w:rsidP="00156AEC">
            <w:pPr>
              <w:spacing w:after="0" w:line="240" w:lineRule="auto"/>
              <w:jc w:val="both"/>
              <w:rPr>
                <w:rFonts w:ascii="Times New Roman" w:hAnsi="Times New Roman"/>
                <w:sz w:val="24"/>
                <w:szCs w:val="24"/>
              </w:rPr>
            </w:pPr>
          </w:p>
        </w:tc>
        <w:tc>
          <w:tcPr>
            <w:tcW w:w="4678" w:type="dxa"/>
          </w:tcPr>
          <w:p w:rsidR="00291CDD" w:rsidRPr="000C4EEE" w:rsidRDefault="00291CDD" w:rsidP="00156AEC">
            <w:pPr>
              <w:spacing w:after="0" w:line="240" w:lineRule="auto"/>
              <w:jc w:val="both"/>
              <w:rPr>
                <w:rFonts w:ascii="Times New Roman" w:hAnsi="Times New Roman"/>
                <w:sz w:val="24"/>
                <w:szCs w:val="24"/>
              </w:rPr>
            </w:pPr>
            <w:r w:rsidRPr="000C4EEE">
              <w:rPr>
                <w:rFonts w:ascii="Times New Roman" w:hAnsi="Times New Roman"/>
                <w:sz w:val="24"/>
                <w:szCs w:val="24"/>
              </w:rPr>
              <w:t>«Нетрадиционные технологии в работе логопеда»</w:t>
            </w:r>
          </w:p>
        </w:tc>
      </w:tr>
      <w:tr w:rsidR="00291CDD" w:rsidRPr="000C4EEE" w:rsidTr="00156AEC">
        <w:trPr>
          <w:trHeight w:val="1110"/>
        </w:trPr>
        <w:tc>
          <w:tcPr>
            <w:tcW w:w="4786" w:type="dxa"/>
            <w:vMerge/>
          </w:tcPr>
          <w:p w:rsidR="00291CDD" w:rsidRPr="000C4EEE" w:rsidRDefault="00291CDD" w:rsidP="00156AEC">
            <w:pPr>
              <w:spacing w:after="0" w:line="240" w:lineRule="auto"/>
              <w:jc w:val="both"/>
              <w:rPr>
                <w:rFonts w:ascii="Times New Roman" w:hAnsi="Times New Roman"/>
                <w:sz w:val="24"/>
                <w:szCs w:val="24"/>
              </w:rPr>
            </w:pPr>
          </w:p>
        </w:tc>
        <w:tc>
          <w:tcPr>
            <w:tcW w:w="4678" w:type="dxa"/>
          </w:tcPr>
          <w:p w:rsidR="00291CDD" w:rsidRPr="000C4EEE" w:rsidRDefault="00291CDD" w:rsidP="00156AEC">
            <w:pPr>
              <w:spacing w:after="0" w:line="240" w:lineRule="auto"/>
              <w:jc w:val="both"/>
              <w:rPr>
                <w:rFonts w:ascii="Times New Roman" w:hAnsi="Times New Roman"/>
                <w:sz w:val="24"/>
                <w:szCs w:val="24"/>
              </w:rPr>
            </w:pPr>
            <w:r w:rsidRPr="000C4EEE">
              <w:rPr>
                <w:rFonts w:ascii="Times New Roman" w:hAnsi="Times New Roman"/>
                <w:bCs/>
                <w:sz w:val="24"/>
                <w:szCs w:val="24"/>
              </w:rPr>
              <w:t>«Развитие творческих способностей воспитанников как средство социализации личности». Мастер-класс «</w:t>
            </w:r>
            <w:r w:rsidRPr="000C4EEE">
              <w:rPr>
                <w:rFonts w:ascii="Times New Roman" w:hAnsi="Times New Roman"/>
                <w:sz w:val="24"/>
                <w:szCs w:val="24"/>
              </w:rPr>
              <w:t>Новогодняя игрушка из фетра «Сказочный домик»</w:t>
            </w:r>
          </w:p>
        </w:tc>
      </w:tr>
      <w:tr w:rsidR="00291CDD" w:rsidRPr="000C4EEE" w:rsidTr="00156AEC">
        <w:trPr>
          <w:trHeight w:val="1083"/>
        </w:trPr>
        <w:tc>
          <w:tcPr>
            <w:tcW w:w="4786" w:type="dxa"/>
            <w:vMerge/>
          </w:tcPr>
          <w:p w:rsidR="00291CDD" w:rsidRPr="000C4EEE" w:rsidRDefault="00291CDD" w:rsidP="00156AEC">
            <w:pPr>
              <w:spacing w:after="0" w:line="240" w:lineRule="auto"/>
              <w:jc w:val="both"/>
              <w:rPr>
                <w:rFonts w:ascii="Times New Roman" w:hAnsi="Times New Roman"/>
                <w:sz w:val="24"/>
                <w:szCs w:val="24"/>
              </w:rPr>
            </w:pPr>
          </w:p>
        </w:tc>
        <w:tc>
          <w:tcPr>
            <w:tcW w:w="4678" w:type="dxa"/>
          </w:tcPr>
          <w:p w:rsidR="00291CDD" w:rsidRPr="000C4EEE" w:rsidRDefault="00291CDD" w:rsidP="00156AEC">
            <w:pPr>
              <w:spacing w:after="0" w:line="240" w:lineRule="auto"/>
              <w:jc w:val="both"/>
              <w:rPr>
                <w:rFonts w:ascii="Times New Roman" w:hAnsi="Times New Roman"/>
                <w:bCs/>
                <w:sz w:val="24"/>
                <w:szCs w:val="24"/>
              </w:rPr>
            </w:pPr>
            <w:r w:rsidRPr="000C4EEE">
              <w:rPr>
                <w:rFonts w:ascii="Times New Roman" w:hAnsi="Times New Roman"/>
                <w:bCs/>
                <w:sz w:val="24"/>
                <w:szCs w:val="24"/>
              </w:rPr>
              <w:t xml:space="preserve">«Развитие творческих способностей воспитанников как средство социализации личности». </w:t>
            </w:r>
            <w:r w:rsidRPr="000C4EEE">
              <w:rPr>
                <w:rFonts w:ascii="Times New Roman" w:hAnsi="Times New Roman"/>
                <w:sz w:val="24"/>
                <w:szCs w:val="24"/>
              </w:rPr>
              <w:t>Мастер-класс «Ангел из макаронной пасты»</w:t>
            </w:r>
          </w:p>
        </w:tc>
      </w:tr>
      <w:tr w:rsidR="00291CDD" w:rsidRPr="000C4EEE" w:rsidTr="00156AEC">
        <w:trPr>
          <w:trHeight w:val="1083"/>
        </w:trPr>
        <w:tc>
          <w:tcPr>
            <w:tcW w:w="4786" w:type="dxa"/>
          </w:tcPr>
          <w:p w:rsidR="00291CDD" w:rsidRPr="000C4EEE" w:rsidRDefault="00291CDD" w:rsidP="00156AEC">
            <w:pPr>
              <w:pStyle w:val="Default"/>
              <w:jc w:val="both"/>
            </w:pPr>
            <w:r w:rsidRPr="000C4EEE">
              <w:t xml:space="preserve">Сборник статей </w:t>
            </w:r>
            <w:r w:rsidRPr="000C4EEE">
              <w:rPr>
                <w:bCs/>
              </w:rPr>
              <w:t>«Социальная безопасность семьи и детства»,</w:t>
            </w:r>
            <w:r>
              <w:rPr>
                <w:bCs/>
              </w:rPr>
              <w:t xml:space="preserve"> </w:t>
            </w:r>
            <w:r w:rsidRPr="000C4EEE">
              <w:t xml:space="preserve">материалы III областной научно-практической конференции, </w:t>
            </w:r>
            <w:r>
              <w:t xml:space="preserve">            </w:t>
            </w:r>
            <w:r w:rsidRPr="000C4EEE">
              <w:t xml:space="preserve">г. </w:t>
            </w:r>
            <w:r>
              <w:t>К</w:t>
            </w:r>
            <w:r w:rsidRPr="000C4EEE">
              <w:t>емерово</w:t>
            </w:r>
          </w:p>
        </w:tc>
        <w:tc>
          <w:tcPr>
            <w:tcW w:w="4678" w:type="dxa"/>
          </w:tcPr>
          <w:p w:rsidR="00291CDD" w:rsidRPr="000C4EEE" w:rsidRDefault="00291CDD" w:rsidP="00156AEC">
            <w:pPr>
              <w:spacing w:after="0" w:line="240" w:lineRule="auto"/>
              <w:jc w:val="both"/>
              <w:rPr>
                <w:rFonts w:ascii="Times New Roman" w:hAnsi="Times New Roman"/>
                <w:bCs/>
                <w:sz w:val="24"/>
                <w:szCs w:val="24"/>
              </w:rPr>
            </w:pPr>
            <w:r w:rsidRPr="000C4EEE">
              <w:rPr>
                <w:rFonts w:ascii="Times New Roman" w:hAnsi="Times New Roman"/>
                <w:sz w:val="24"/>
                <w:szCs w:val="24"/>
              </w:rPr>
              <w:t>«Интеграция в социум детей с ограниченными возможностями здоровья»</w:t>
            </w:r>
          </w:p>
        </w:tc>
      </w:tr>
      <w:tr w:rsidR="00291CDD" w:rsidRPr="000C4EEE" w:rsidTr="00156AEC">
        <w:trPr>
          <w:trHeight w:val="1083"/>
        </w:trPr>
        <w:tc>
          <w:tcPr>
            <w:tcW w:w="4786" w:type="dxa"/>
          </w:tcPr>
          <w:p w:rsidR="00291CDD" w:rsidRPr="000C4EEE" w:rsidRDefault="00291CDD" w:rsidP="00156AEC">
            <w:pPr>
              <w:pStyle w:val="Default"/>
            </w:pPr>
            <w:r w:rsidRPr="000C4EEE">
              <w:t xml:space="preserve">Сборник статей </w:t>
            </w:r>
            <w:r w:rsidRPr="000C4EEE">
              <w:rPr>
                <w:bCs/>
              </w:rPr>
              <w:t>«Социальная безопасность семьи и детства»,</w:t>
            </w:r>
            <w:r>
              <w:rPr>
                <w:bCs/>
              </w:rPr>
              <w:t xml:space="preserve"> </w:t>
            </w:r>
            <w:r w:rsidRPr="000C4EEE">
              <w:t xml:space="preserve">материалы III областной научно-практической </w:t>
            </w:r>
            <w:r>
              <w:t>к</w:t>
            </w:r>
            <w:r w:rsidRPr="000C4EEE">
              <w:t xml:space="preserve">онференции, </w:t>
            </w:r>
            <w:r>
              <w:t xml:space="preserve">           </w:t>
            </w:r>
            <w:r w:rsidRPr="000C4EEE">
              <w:t>г. Кемерово</w:t>
            </w:r>
          </w:p>
        </w:tc>
        <w:tc>
          <w:tcPr>
            <w:tcW w:w="4678" w:type="dxa"/>
          </w:tcPr>
          <w:p w:rsidR="00291CDD" w:rsidRPr="000C4EEE" w:rsidRDefault="00291CDD" w:rsidP="00156AEC">
            <w:pPr>
              <w:pStyle w:val="Default"/>
            </w:pPr>
            <w:r w:rsidRPr="000C4EEE">
              <w:t>«Сопровождение детей с ограниченными возможностями здоровья в практике работы специалистов МКУ «СРЦН «Алиса»</w:t>
            </w:r>
          </w:p>
        </w:tc>
      </w:tr>
      <w:tr w:rsidR="00291CDD" w:rsidRPr="000C4EEE" w:rsidTr="00156AEC">
        <w:trPr>
          <w:trHeight w:val="1083"/>
        </w:trPr>
        <w:tc>
          <w:tcPr>
            <w:tcW w:w="4786" w:type="dxa"/>
          </w:tcPr>
          <w:p w:rsidR="00291CDD" w:rsidRPr="000C4EEE" w:rsidRDefault="00291CDD" w:rsidP="00156AEC">
            <w:pPr>
              <w:spacing w:after="0" w:line="240" w:lineRule="auto"/>
              <w:jc w:val="both"/>
              <w:rPr>
                <w:rFonts w:ascii="Times New Roman" w:hAnsi="Times New Roman"/>
                <w:sz w:val="24"/>
                <w:szCs w:val="24"/>
              </w:rPr>
            </w:pPr>
            <w:r w:rsidRPr="000C4EEE">
              <w:rPr>
                <w:rFonts w:ascii="Times New Roman" w:hAnsi="Times New Roman"/>
                <w:sz w:val="24"/>
                <w:szCs w:val="24"/>
              </w:rPr>
              <w:t xml:space="preserve">Сборник статей </w:t>
            </w:r>
            <w:r w:rsidRPr="000C4EEE">
              <w:rPr>
                <w:rFonts w:ascii="Times New Roman" w:hAnsi="Times New Roman"/>
                <w:bCs/>
                <w:sz w:val="24"/>
                <w:szCs w:val="24"/>
              </w:rPr>
              <w:t xml:space="preserve">«Профессиональное образование и занятость молодежи: XXI век. Актуальные направления развития системы профессиональной ориентации учащейся молодежи»,  материалы Международной научно-практической конференции, </w:t>
            </w:r>
            <w:r w:rsidRPr="000C4EEE">
              <w:rPr>
                <w:rFonts w:ascii="Times New Roman" w:hAnsi="Times New Roman"/>
                <w:sz w:val="24"/>
                <w:szCs w:val="24"/>
              </w:rPr>
              <w:t>г. Кемерово</w:t>
            </w:r>
          </w:p>
        </w:tc>
        <w:tc>
          <w:tcPr>
            <w:tcW w:w="4678" w:type="dxa"/>
          </w:tcPr>
          <w:p w:rsidR="00291CDD" w:rsidRPr="000C4EEE" w:rsidRDefault="00291CDD" w:rsidP="00156AEC">
            <w:pPr>
              <w:spacing w:after="0" w:line="240" w:lineRule="auto"/>
              <w:jc w:val="both"/>
              <w:rPr>
                <w:rFonts w:ascii="Times New Roman" w:hAnsi="Times New Roman"/>
                <w:bCs/>
                <w:sz w:val="24"/>
                <w:szCs w:val="24"/>
              </w:rPr>
            </w:pPr>
            <w:r w:rsidRPr="000C4EEE">
              <w:rPr>
                <w:rFonts w:ascii="Times New Roman" w:hAnsi="Times New Roman"/>
                <w:sz w:val="24"/>
                <w:szCs w:val="24"/>
              </w:rPr>
              <w:t>«Роль семьи в профессиональном самоопределении воспитанников»</w:t>
            </w:r>
          </w:p>
        </w:tc>
      </w:tr>
      <w:tr w:rsidR="00291CDD" w:rsidRPr="000C4EEE" w:rsidTr="00156AEC">
        <w:trPr>
          <w:trHeight w:val="881"/>
        </w:trPr>
        <w:tc>
          <w:tcPr>
            <w:tcW w:w="4786" w:type="dxa"/>
          </w:tcPr>
          <w:p w:rsidR="00291CDD" w:rsidRPr="000C4EEE" w:rsidRDefault="00291CDD" w:rsidP="00156AEC">
            <w:pPr>
              <w:spacing w:after="0" w:line="240" w:lineRule="auto"/>
              <w:jc w:val="both"/>
              <w:rPr>
                <w:rFonts w:ascii="Times New Roman" w:hAnsi="Times New Roman"/>
                <w:sz w:val="24"/>
                <w:szCs w:val="24"/>
              </w:rPr>
            </w:pPr>
            <w:r w:rsidRPr="000C4EEE">
              <w:rPr>
                <w:rFonts w:ascii="Times New Roman" w:hAnsi="Times New Roman"/>
                <w:bCs/>
                <w:color w:val="000000"/>
                <w:sz w:val="24"/>
                <w:szCs w:val="24"/>
              </w:rPr>
              <w:t>Всероссийский сборник педагогических публикаций «Просвещение», № 8</w:t>
            </w:r>
          </w:p>
        </w:tc>
        <w:tc>
          <w:tcPr>
            <w:tcW w:w="4678" w:type="dxa"/>
          </w:tcPr>
          <w:p w:rsidR="00291CDD" w:rsidRPr="000C4EEE" w:rsidRDefault="00291CDD" w:rsidP="00156AEC">
            <w:pPr>
              <w:spacing w:after="0" w:line="240" w:lineRule="auto"/>
              <w:jc w:val="both"/>
              <w:rPr>
                <w:rFonts w:ascii="Times New Roman" w:hAnsi="Times New Roman"/>
                <w:bCs/>
                <w:sz w:val="24"/>
                <w:szCs w:val="24"/>
              </w:rPr>
            </w:pPr>
            <w:r w:rsidRPr="000C4EEE">
              <w:rPr>
                <w:rFonts w:ascii="Times New Roman" w:hAnsi="Times New Roman"/>
                <w:bCs/>
                <w:color w:val="000000"/>
                <w:sz w:val="24"/>
                <w:szCs w:val="24"/>
              </w:rPr>
              <w:t>«Снижение детской агрессивности путем применения нетрадиционных   методов    воспитательной работы»</w:t>
            </w:r>
          </w:p>
        </w:tc>
      </w:tr>
    </w:tbl>
    <w:p w:rsidR="00291CDD" w:rsidRDefault="00291CDD" w:rsidP="00291CDD">
      <w:pPr>
        <w:pStyle w:val="a3"/>
        <w:tabs>
          <w:tab w:val="left" w:pos="1980"/>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p>
    <w:p w:rsidR="00291CDD" w:rsidRPr="00E16D11" w:rsidRDefault="00291CDD" w:rsidP="00291CDD">
      <w:pPr>
        <w:pStyle w:val="a3"/>
        <w:spacing w:after="0" w:line="240" w:lineRule="auto"/>
        <w:ind w:left="0" w:firstLine="709"/>
        <w:contextualSpacing w:val="0"/>
        <w:jc w:val="both"/>
        <w:rPr>
          <w:rFonts w:ascii="Times New Roman" w:hAnsi="Times New Roman"/>
          <w:sz w:val="28"/>
          <w:szCs w:val="28"/>
        </w:rPr>
      </w:pPr>
      <w:r w:rsidRPr="00E16D11">
        <w:rPr>
          <w:rFonts w:ascii="Times New Roman" w:hAnsi="Times New Roman"/>
          <w:sz w:val="28"/>
          <w:szCs w:val="28"/>
        </w:rPr>
        <w:t>Специалисты нашего учреждения регулярно принимают участие в конкурсах профессионального мастерства: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985"/>
        <w:gridCol w:w="1275"/>
        <w:gridCol w:w="2092"/>
      </w:tblGrid>
      <w:tr w:rsidR="00291CDD" w:rsidRPr="0039074F" w:rsidTr="00156AEC">
        <w:tc>
          <w:tcPr>
            <w:tcW w:w="4219" w:type="dxa"/>
            <w:shd w:val="clear" w:color="auto" w:fill="auto"/>
          </w:tcPr>
          <w:p w:rsidR="00291CDD" w:rsidRPr="0039074F" w:rsidRDefault="00291CDD" w:rsidP="00156AEC">
            <w:pPr>
              <w:spacing w:after="0" w:line="240" w:lineRule="auto"/>
              <w:jc w:val="center"/>
              <w:rPr>
                <w:rFonts w:ascii="Times New Roman" w:eastAsia="Calibri" w:hAnsi="Times New Roman"/>
                <w:sz w:val="24"/>
                <w:szCs w:val="24"/>
              </w:rPr>
            </w:pPr>
            <w:r w:rsidRPr="0039074F">
              <w:rPr>
                <w:rFonts w:ascii="Times New Roman" w:eastAsia="Calibri" w:hAnsi="Times New Roman"/>
                <w:sz w:val="24"/>
                <w:szCs w:val="24"/>
              </w:rPr>
              <w:t>Название конкурса</w:t>
            </w:r>
          </w:p>
        </w:tc>
        <w:tc>
          <w:tcPr>
            <w:tcW w:w="1985" w:type="dxa"/>
            <w:shd w:val="clear" w:color="auto" w:fill="auto"/>
          </w:tcPr>
          <w:p w:rsidR="00291CDD" w:rsidRPr="0039074F" w:rsidRDefault="00291CDD" w:rsidP="00156AEC">
            <w:pPr>
              <w:spacing w:after="0" w:line="240" w:lineRule="auto"/>
              <w:jc w:val="center"/>
              <w:rPr>
                <w:rFonts w:ascii="Times New Roman" w:eastAsia="Calibri" w:hAnsi="Times New Roman"/>
                <w:sz w:val="24"/>
                <w:szCs w:val="24"/>
              </w:rPr>
            </w:pPr>
            <w:r w:rsidRPr="0039074F">
              <w:rPr>
                <w:rFonts w:ascii="Times New Roman" w:eastAsia="Calibri" w:hAnsi="Times New Roman"/>
                <w:sz w:val="24"/>
                <w:szCs w:val="24"/>
              </w:rPr>
              <w:t>Статус конкурса</w:t>
            </w:r>
          </w:p>
        </w:tc>
        <w:tc>
          <w:tcPr>
            <w:tcW w:w="1275" w:type="dxa"/>
            <w:shd w:val="clear" w:color="auto" w:fill="auto"/>
          </w:tcPr>
          <w:p w:rsidR="00291CDD" w:rsidRPr="0039074F" w:rsidRDefault="00291CDD" w:rsidP="00156AEC">
            <w:pPr>
              <w:spacing w:after="0" w:line="240" w:lineRule="auto"/>
              <w:jc w:val="center"/>
              <w:rPr>
                <w:rFonts w:ascii="Times New Roman" w:eastAsia="Calibri" w:hAnsi="Times New Roman"/>
                <w:sz w:val="24"/>
                <w:szCs w:val="24"/>
              </w:rPr>
            </w:pPr>
            <w:r w:rsidRPr="0039074F">
              <w:rPr>
                <w:rFonts w:ascii="Times New Roman" w:eastAsia="Calibri" w:hAnsi="Times New Roman"/>
                <w:sz w:val="24"/>
                <w:szCs w:val="24"/>
              </w:rPr>
              <w:t>Результат</w:t>
            </w:r>
          </w:p>
        </w:tc>
        <w:tc>
          <w:tcPr>
            <w:tcW w:w="2092" w:type="dxa"/>
            <w:shd w:val="clear" w:color="auto" w:fill="auto"/>
          </w:tcPr>
          <w:p w:rsidR="00291CDD" w:rsidRPr="0039074F" w:rsidRDefault="00291CDD" w:rsidP="00156AEC">
            <w:pPr>
              <w:spacing w:after="0" w:line="240" w:lineRule="auto"/>
              <w:jc w:val="center"/>
              <w:rPr>
                <w:rFonts w:ascii="Times New Roman" w:eastAsia="Calibri" w:hAnsi="Times New Roman"/>
                <w:sz w:val="24"/>
                <w:szCs w:val="24"/>
              </w:rPr>
            </w:pPr>
            <w:r w:rsidRPr="0039074F">
              <w:rPr>
                <w:rFonts w:ascii="Times New Roman" w:eastAsia="Calibri" w:hAnsi="Times New Roman"/>
                <w:sz w:val="24"/>
                <w:szCs w:val="24"/>
              </w:rPr>
              <w:t>Участни</w:t>
            </w:r>
            <w:proofErr w:type="gramStart"/>
            <w:r w:rsidRPr="0039074F">
              <w:rPr>
                <w:rFonts w:ascii="Times New Roman" w:eastAsia="Calibri" w:hAnsi="Times New Roman"/>
                <w:sz w:val="24"/>
                <w:szCs w:val="24"/>
              </w:rPr>
              <w:t>к(</w:t>
            </w:r>
            <w:proofErr w:type="gramEnd"/>
            <w:r w:rsidRPr="0039074F">
              <w:rPr>
                <w:rFonts w:ascii="Times New Roman" w:eastAsia="Calibri" w:hAnsi="Times New Roman"/>
                <w:sz w:val="24"/>
                <w:szCs w:val="24"/>
              </w:rPr>
              <w:t>и)</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Fonts w:ascii="Times New Roman" w:hAnsi="Times New Roman"/>
                <w:sz w:val="24"/>
                <w:szCs w:val="24"/>
              </w:rPr>
            </w:pPr>
            <w:r w:rsidRPr="0039074F">
              <w:rPr>
                <w:rFonts w:ascii="Times New Roman" w:hAnsi="Times New Roman"/>
                <w:sz w:val="24"/>
                <w:szCs w:val="24"/>
              </w:rPr>
              <w:t xml:space="preserve">Дистанционный конкурс «Лучший конспект урока» </w:t>
            </w:r>
          </w:p>
        </w:tc>
        <w:tc>
          <w:tcPr>
            <w:tcW w:w="1985" w:type="dxa"/>
            <w:shd w:val="clear" w:color="auto" w:fill="auto"/>
          </w:tcPr>
          <w:p w:rsidR="00291CDD" w:rsidRPr="0039074F" w:rsidRDefault="00291CDD" w:rsidP="00156AEC">
            <w:pPr>
              <w:spacing w:after="0" w:line="240" w:lineRule="auto"/>
              <w:jc w:val="center"/>
              <w:rPr>
                <w:rFonts w:ascii="Times New Roman" w:eastAsia="Calibri" w:hAnsi="Times New Roman"/>
                <w:sz w:val="24"/>
                <w:szCs w:val="24"/>
              </w:rPr>
            </w:pPr>
            <w:r w:rsidRPr="0039074F">
              <w:rPr>
                <w:rFonts w:ascii="Times New Roman" w:eastAsia="Calibri" w:hAnsi="Times New Roman"/>
                <w:sz w:val="24"/>
                <w:szCs w:val="24"/>
              </w:rPr>
              <w:t>Международный</w:t>
            </w: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1 место</w:t>
            </w:r>
          </w:p>
        </w:tc>
        <w:tc>
          <w:tcPr>
            <w:tcW w:w="2092" w:type="dxa"/>
            <w:shd w:val="clear" w:color="auto" w:fill="auto"/>
          </w:tcPr>
          <w:p w:rsidR="00291CDD" w:rsidRPr="0039074F" w:rsidRDefault="00291CDD" w:rsidP="00156AEC">
            <w:pPr>
              <w:spacing w:after="0" w:line="240" w:lineRule="auto"/>
              <w:rPr>
                <w:rFonts w:ascii="Times New Roman" w:eastAsia="Calibri" w:hAnsi="Times New Roman"/>
                <w:sz w:val="24"/>
                <w:szCs w:val="24"/>
              </w:rPr>
            </w:pPr>
            <w:r w:rsidRPr="0039074F">
              <w:rPr>
                <w:rFonts w:ascii="Times New Roman" w:eastAsia="Calibri" w:hAnsi="Times New Roman"/>
                <w:sz w:val="24"/>
                <w:szCs w:val="24"/>
              </w:rPr>
              <w:t xml:space="preserve">Примак Т.Г. </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Fonts w:ascii="Times New Roman" w:hAnsi="Times New Roman"/>
                <w:sz w:val="24"/>
                <w:szCs w:val="24"/>
              </w:rPr>
            </w:pPr>
            <w:r w:rsidRPr="0039074F">
              <w:rPr>
                <w:rFonts w:ascii="Times New Roman" w:hAnsi="Times New Roman"/>
                <w:sz w:val="24"/>
                <w:szCs w:val="24"/>
              </w:rPr>
              <w:t xml:space="preserve">Онлайн-конкурс «Лучшая </w:t>
            </w:r>
            <w:proofErr w:type="spellStart"/>
            <w:proofErr w:type="gramStart"/>
            <w:r w:rsidRPr="0039074F">
              <w:rPr>
                <w:rFonts w:ascii="Times New Roman" w:hAnsi="Times New Roman"/>
                <w:sz w:val="24"/>
                <w:szCs w:val="24"/>
              </w:rPr>
              <w:t>методи-ческая</w:t>
            </w:r>
            <w:proofErr w:type="spellEnd"/>
            <w:proofErr w:type="gramEnd"/>
            <w:r w:rsidRPr="0039074F">
              <w:rPr>
                <w:rFonts w:ascii="Times New Roman" w:hAnsi="Times New Roman"/>
                <w:sz w:val="24"/>
                <w:szCs w:val="24"/>
              </w:rPr>
              <w:t xml:space="preserve"> разработка «Использование </w:t>
            </w:r>
            <w:proofErr w:type="spellStart"/>
            <w:r w:rsidRPr="0039074F">
              <w:rPr>
                <w:rFonts w:ascii="Times New Roman" w:hAnsi="Times New Roman"/>
                <w:sz w:val="24"/>
                <w:szCs w:val="24"/>
              </w:rPr>
              <w:t>здоровьесберегающих</w:t>
            </w:r>
            <w:proofErr w:type="spellEnd"/>
            <w:r w:rsidRPr="0039074F">
              <w:rPr>
                <w:rFonts w:ascii="Times New Roman" w:hAnsi="Times New Roman"/>
                <w:sz w:val="24"/>
                <w:szCs w:val="24"/>
              </w:rPr>
              <w:t xml:space="preserve"> технологий в работе учителя-дефектолога»</w:t>
            </w:r>
          </w:p>
        </w:tc>
        <w:tc>
          <w:tcPr>
            <w:tcW w:w="198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Международный</w:t>
            </w:r>
          </w:p>
          <w:p w:rsidR="00291CDD" w:rsidRPr="0039074F" w:rsidRDefault="00291CDD" w:rsidP="00156AEC">
            <w:pPr>
              <w:spacing w:after="0" w:line="240" w:lineRule="auto"/>
              <w:ind w:firstLine="708"/>
              <w:jc w:val="center"/>
              <w:rPr>
                <w:rFonts w:ascii="Times New Roman" w:eastAsia="Calibri" w:hAnsi="Times New Roman"/>
                <w:sz w:val="24"/>
                <w:szCs w:val="24"/>
              </w:rPr>
            </w:pP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1 место</w:t>
            </w:r>
          </w:p>
        </w:tc>
        <w:tc>
          <w:tcPr>
            <w:tcW w:w="2092" w:type="dxa"/>
            <w:shd w:val="clear" w:color="auto" w:fill="auto"/>
          </w:tcPr>
          <w:p w:rsidR="00291CDD" w:rsidRPr="0039074F" w:rsidRDefault="00291CDD" w:rsidP="00156AEC">
            <w:pPr>
              <w:pStyle w:val="a3"/>
              <w:spacing w:after="0" w:line="240" w:lineRule="auto"/>
              <w:ind w:left="0"/>
              <w:contextualSpacing w:val="0"/>
              <w:rPr>
                <w:rFonts w:ascii="Times New Roman" w:hAnsi="Times New Roman"/>
                <w:sz w:val="24"/>
                <w:szCs w:val="24"/>
              </w:rPr>
            </w:pPr>
            <w:r w:rsidRPr="0039074F">
              <w:rPr>
                <w:rFonts w:ascii="Times New Roman" w:hAnsi="Times New Roman"/>
                <w:sz w:val="24"/>
                <w:szCs w:val="24"/>
              </w:rPr>
              <w:t xml:space="preserve">Примак Т.Г. </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Style w:val="a5"/>
                <w:rFonts w:ascii="Times New Roman" w:hAnsi="Times New Roman"/>
                <w:b w:val="0"/>
                <w:sz w:val="24"/>
                <w:szCs w:val="24"/>
              </w:rPr>
            </w:pPr>
            <w:r w:rsidRPr="0039074F">
              <w:rPr>
                <w:rStyle w:val="a5"/>
                <w:rFonts w:ascii="Times New Roman" w:hAnsi="Times New Roman"/>
                <w:b w:val="0"/>
                <w:sz w:val="24"/>
                <w:szCs w:val="24"/>
              </w:rPr>
              <w:t>Дистанционный конкурс «Лучший образовательный сайт 2017»</w:t>
            </w:r>
          </w:p>
        </w:tc>
        <w:tc>
          <w:tcPr>
            <w:tcW w:w="1985" w:type="dxa"/>
            <w:shd w:val="clear" w:color="auto" w:fill="auto"/>
          </w:tcPr>
          <w:p w:rsidR="00291CDD" w:rsidRPr="0039074F" w:rsidRDefault="00291CDD" w:rsidP="00156AEC">
            <w:pPr>
              <w:pStyle w:val="a3"/>
              <w:spacing w:after="0" w:line="240" w:lineRule="auto"/>
              <w:ind w:left="0"/>
              <w:contextualSpacing w:val="0"/>
              <w:jc w:val="center"/>
              <w:rPr>
                <w:rStyle w:val="a5"/>
                <w:rFonts w:ascii="Times New Roman" w:hAnsi="Times New Roman"/>
                <w:b w:val="0"/>
                <w:sz w:val="24"/>
                <w:szCs w:val="24"/>
              </w:rPr>
            </w:pPr>
            <w:r w:rsidRPr="0039074F">
              <w:rPr>
                <w:rStyle w:val="a5"/>
                <w:rFonts w:ascii="Times New Roman" w:hAnsi="Times New Roman"/>
                <w:b w:val="0"/>
                <w:sz w:val="24"/>
                <w:szCs w:val="24"/>
              </w:rPr>
              <w:t xml:space="preserve">Всероссийский </w:t>
            </w: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1 место</w:t>
            </w:r>
          </w:p>
        </w:tc>
        <w:tc>
          <w:tcPr>
            <w:tcW w:w="2092" w:type="dxa"/>
            <w:shd w:val="clear" w:color="auto" w:fill="auto"/>
          </w:tcPr>
          <w:p w:rsidR="00291CDD" w:rsidRPr="0039074F" w:rsidRDefault="00291CDD" w:rsidP="00156AEC">
            <w:pPr>
              <w:pStyle w:val="a3"/>
              <w:spacing w:after="0" w:line="240" w:lineRule="auto"/>
              <w:ind w:left="0"/>
              <w:contextualSpacing w:val="0"/>
              <w:rPr>
                <w:rFonts w:ascii="Times New Roman" w:hAnsi="Times New Roman"/>
                <w:sz w:val="24"/>
                <w:szCs w:val="24"/>
              </w:rPr>
            </w:pPr>
            <w:r w:rsidRPr="0039074F">
              <w:rPr>
                <w:rFonts w:ascii="Times New Roman" w:hAnsi="Times New Roman"/>
                <w:sz w:val="24"/>
                <w:szCs w:val="24"/>
              </w:rPr>
              <w:t>Бурка Н.М.</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Fonts w:ascii="Times New Roman" w:hAnsi="Times New Roman"/>
                <w:sz w:val="24"/>
                <w:szCs w:val="24"/>
              </w:rPr>
            </w:pPr>
            <w:r w:rsidRPr="0039074F">
              <w:rPr>
                <w:rFonts w:ascii="Times New Roman" w:hAnsi="Times New Roman"/>
                <w:sz w:val="24"/>
                <w:szCs w:val="24"/>
              </w:rPr>
              <w:lastRenderedPageBreak/>
              <w:t>Онлайн-тестирование «</w:t>
            </w:r>
            <w:proofErr w:type="spellStart"/>
            <w:r w:rsidRPr="0039074F">
              <w:rPr>
                <w:rFonts w:ascii="Times New Roman" w:hAnsi="Times New Roman"/>
                <w:sz w:val="24"/>
                <w:szCs w:val="24"/>
              </w:rPr>
              <w:t>Тотал</w:t>
            </w:r>
            <w:proofErr w:type="spellEnd"/>
            <w:r w:rsidRPr="0039074F">
              <w:rPr>
                <w:rFonts w:ascii="Times New Roman" w:hAnsi="Times New Roman"/>
                <w:sz w:val="24"/>
                <w:szCs w:val="24"/>
              </w:rPr>
              <w:t xml:space="preserve"> Тест 2017» </w:t>
            </w:r>
          </w:p>
        </w:tc>
        <w:tc>
          <w:tcPr>
            <w:tcW w:w="198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Всероссийский</w:t>
            </w: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1 место</w:t>
            </w:r>
          </w:p>
        </w:tc>
        <w:tc>
          <w:tcPr>
            <w:tcW w:w="2092" w:type="dxa"/>
            <w:shd w:val="clear" w:color="auto" w:fill="auto"/>
          </w:tcPr>
          <w:p w:rsidR="00291CDD" w:rsidRPr="0039074F" w:rsidRDefault="00291CDD" w:rsidP="00156AEC">
            <w:pPr>
              <w:pStyle w:val="a3"/>
              <w:spacing w:after="0" w:line="240" w:lineRule="auto"/>
              <w:ind w:left="0"/>
              <w:contextualSpacing w:val="0"/>
              <w:rPr>
                <w:rFonts w:ascii="Times New Roman" w:hAnsi="Times New Roman"/>
                <w:sz w:val="24"/>
                <w:szCs w:val="24"/>
              </w:rPr>
            </w:pPr>
            <w:r w:rsidRPr="0039074F">
              <w:rPr>
                <w:rFonts w:ascii="Times New Roman" w:hAnsi="Times New Roman"/>
                <w:sz w:val="24"/>
                <w:szCs w:val="24"/>
              </w:rPr>
              <w:t xml:space="preserve">Примак Т.Г. </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Fonts w:ascii="Times New Roman" w:hAnsi="Times New Roman"/>
                <w:sz w:val="24"/>
                <w:szCs w:val="24"/>
              </w:rPr>
            </w:pPr>
            <w:r w:rsidRPr="0039074F">
              <w:rPr>
                <w:rStyle w:val="a5"/>
                <w:rFonts w:ascii="Times New Roman" w:hAnsi="Times New Roman"/>
                <w:b w:val="0"/>
                <w:sz w:val="24"/>
                <w:szCs w:val="24"/>
              </w:rPr>
              <w:t>Профессиональный дистанционный конкурс сценариев культурно-досуговых мероприятий «Творческий поиск»</w:t>
            </w:r>
          </w:p>
        </w:tc>
        <w:tc>
          <w:tcPr>
            <w:tcW w:w="198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Style w:val="a5"/>
                <w:rFonts w:ascii="Times New Roman" w:hAnsi="Times New Roman"/>
                <w:b w:val="0"/>
                <w:sz w:val="24"/>
                <w:szCs w:val="24"/>
              </w:rPr>
              <w:t>Всероссийский</w:t>
            </w: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1 место</w:t>
            </w:r>
          </w:p>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2 место</w:t>
            </w:r>
          </w:p>
        </w:tc>
        <w:tc>
          <w:tcPr>
            <w:tcW w:w="2092" w:type="dxa"/>
            <w:shd w:val="clear" w:color="auto" w:fill="auto"/>
          </w:tcPr>
          <w:p w:rsidR="00291CDD" w:rsidRPr="0039074F" w:rsidRDefault="00291CDD" w:rsidP="00156AEC">
            <w:pPr>
              <w:spacing w:after="0" w:line="240" w:lineRule="auto"/>
              <w:rPr>
                <w:rFonts w:ascii="Times New Roman" w:eastAsia="Calibri" w:hAnsi="Times New Roman"/>
                <w:sz w:val="24"/>
                <w:szCs w:val="24"/>
              </w:rPr>
            </w:pPr>
            <w:proofErr w:type="spellStart"/>
            <w:r w:rsidRPr="0039074F">
              <w:rPr>
                <w:rFonts w:ascii="Times New Roman" w:eastAsia="Calibri" w:hAnsi="Times New Roman"/>
                <w:sz w:val="24"/>
                <w:szCs w:val="24"/>
              </w:rPr>
              <w:t>Лисичкина</w:t>
            </w:r>
            <w:proofErr w:type="spellEnd"/>
            <w:r w:rsidRPr="0039074F">
              <w:rPr>
                <w:rFonts w:ascii="Times New Roman" w:eastAsia="Calibri" w:hAnsi="Times New Roman"/>
                <w:sz w:val="24"/>
                <w:szCs w:val="24"/>
              </w:rPr>
              <w:t xml:space="preserve"> О.А.</w:t>
            </w:r>
          </w:p>
          <w:p w:rsidR="00291CDD" w:rsidRPr="0039074F" w:rsidRDefault="00291CDD" w:rsidP="00156AEC">
            <w:pPr>
              <w:pStyle w:val="a3"/>
              <w:spacing w:after="0" w:line="240" w:lineRule="auto"/>
              <w:ind w:left="0"/>
              <w:contextualSpacing w:val="0"/>
              <w:rPr>
                <w:rFonts w:ascii="Times New Roman" w:hAnsi="Times New Roman"/>
                <w:sz w:val="24"/>
                <w:szCs w:val="24"/>
              </w:rPr>
            </w:pPr>
            <w:proofErr w:type="spellStart"/>
            <w:r w:rsidRPr="0039074F">
              <w:rPr>
                <w:rFonts w:ascii="Times New Roman" w:hAnsi="Times New Roman"/>
                <w:sz w:val="24"/>
                <w:szCs w:val="24"/>
              </w:rPr>
              <w:t>Столбецкая</w:t>
            </w:r>
            <w:proofErr w:type="spellEnd"/>
            <w:r w:rsidRPr="0039074F">
              <w:rPr>
                <w:rFonts w:ascii="Times New Roman" w:hAnsi="Times New Roman"/>
                <w:sz w:val="24"/>
                <w:szCs w:val="24"/>
              </w:rPr>
              <w:t xml:space="preserve"> Н.М.</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Fonts w:ascii="Times New Roman" w:hAnsi="Times New Roman"/>
                <w:sz w:val="24"/>
                <w:szCs w:val="24"/>
              </w:rPr>
            </w:pPr>
            <w:r w:rsidRPr="0039074F">
              <w:rPr>
                <w:rStyle w:val="a5"/>
                <w:rFonts w:ascii="Times New Roman" w:hAnsi="Times New Roman"/>
                <w:b w:val="0"/>
                <w:sz w:val="24"/>
                <w:szCs w:val="24"/>
              </w:rPr>
              <w:t>Онлайн-конкурс «</w:t>
            </w:r>
            <w:proofErr w:type="spellStart"/>
            <w:r w:rsidRPr="0039074F">
              <w:rPr>
                <w:rStyle w:val="a5"/>
                <w:rFonts w:ascii="Times New Roman" w:hAnsi="Times New Roman"/>
                <w:b w:val="0"/>
                <w:sz w:val="24"/>
                <w:szCs w:val="24"/>
              </w:rPr>
              <w:t>Доутесса</w:t>
            </w:r>
            <w:proofErr w:type="spellEnd"/>
            <w:r w:rsidRPr="0039074F">
              <w:rPr>
                <w:rStyle w:val="a5"/>
                <w:rFonts w:ascii="Times New Roman" w:hAnsi="Times New Roman"/>
                <w:b w:val="0"/>
                <w:sz w:val="24"/>
                <w:szCs w:val="24"/>
              </w:rPr>
              <w:t>», блиц-олимпиада: «Пальцы помогают говорить»</w:t>
            </w:r>
          </w:p>
        </w:tc>
        <w:tc>
          <w:tcPr>
            <w:tcW w:w="198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Style w:val="a5"/>
                <w:rFonts w:ascii="Times New Roman" w:hAnsi="Times New Roman"/>
                <w:b w:val="0"/>
                <w:sz w:val="24"/>
                <w:szCs w:val="24"/>
              </w:rPr>
              <w:t>Всероссийский</w:t>
            </w: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2 место</w:t>
            </w:r>
          </w:p>
        </w:tc>
        <w:tc>
          <w:tcPr>
            <w:tcW w:w="2092" w:type="dxa"/>
            <w:shd w:val="clear" w:color="auto" w:fill="auto"/>
          </w:tcPr>
          <w:p w:rsidR="00291CDD" w:rsidRPr="0039074F" w:rsidRDefault="00291CDD" w:rsidP="00156AEC">
            <w:pPr>
              <w:pStyle w:val="a3"/>
              <w:spacing w:after="0" w:line="240" w:lineRule="auto"/>
              <w:ind w:left="0"/>
              <w:contextualSpacing w:val="0"/>
              <w:rPr>
                <w:rFonts w:ascii="Times New Roman" w:hAnsi="Times New Roman"/>
                <w:sz w:val="24"/>
                <w:szCs w:val="24"/>
              </w:rPr>
            </w:pPr>
            <w:r w:rsidRPr="0039074F">
              <w:rPr>
                <w:rFonts w:ascii="Times New Roman" w:hAnsi="Times New Roman"/>
                <w:sz w:val="24"/>
                <w:szCs w:val="24"/>
              </w:rPr>
              <w:t>Примак Т.Г.</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Fonts w:ascii="Times New Roman" w:hAnsi="Times New Roman"/>
                <w:sz w:val="24"/>
                <w:szCs w:val="24"/>
              </w:rPr>
            </w:pPr>
            <w:r w:rsidRPr="0039074F">
              <w:rPr>
                <w:rFonts w:ascii="Times New Roman" w:hAnsi="Times New Roman"/>
                <w:sz w:val="24"/>
                <w:szCs w:val="24"/>
              </w:rPr>
              <w:t xml:space="preserve">3-ий Всероссийский конкурс личных достижений пенсионеров в изучении компьютерной грамотности «Спасибо Интернету-2017» </w:t>
            </w:r>
          </w:p>
        </w:tc>
        <w:tc>
          <w:tcPr>
            <w:tcW w:w="198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Всероссийский</w:t>
            </w:r>
          </w:p>
          <w:p w:rsidR="00291CDD" w:rsidRPr="0039074F" w:rsidRDefault="00291CDD" w:rsidP="00156AEC">
            <w:pPr>
              <w:spacing w:after="0" w:line="240" w:lineRule="auto"/>
              <w:jc w:val="center"/>
              <w:rPr>
                <w:rFonts w:ascii="Times New Roman" w:eastAsia="Calibri" w:hAnsi="Times New Roman"/>
                <w:sz w:val="24"/>
                <w:szCs w:val="24"/>
              </w:rPr>
            </w:pPr>
          </w:p>
          <w:p w:rsidR="00291CDD" w:rsidRPr="0039074F" w:rsidRDefault="00291CDD" w:rsidP="00156AEC">
            <w:pPr>
              <w:spacing w:after="0" w:line="240" w:lineRule="auto"/>
              <w:jc w:val="center"/>
              <w:rPr>
                <w:rFonts w:ascii="Times New Roman" w:eastAsia="Calibri" w:hAnsi="Times New Roman"/>
                <w:sz w:val="24"/>
                <w:szCs w:val="24"/>
              </w:rPr>
            </w:pP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участие</w:t>
            </w:r>
          </w:p>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участие</w:t>
            </w:r>
          </w:p>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участие</w:t>
            </w:r>
          </w:p>
        </w:tc>
        <w:tc>
          <w:tcPr>
            <w:tcW w:w="2092" w:type="dxa"/>
            <w:shd w:val="clear" w:color="auto" w:fill="auto"/>
          </w:tcPr>
          <w:p w:rsidR="00291CDD" w:rsidRPr="0039074F" w:rsidRDefault="00291CDD" w:rsidP="00156AEC">
            <w:pPr>
              <w:spacing w:after="0" w:line="240" w:lineRule="auto"/>
              <w:rPr>
                <w:rFonts w:ascii="Times New Roman" w:eastAsia="Calibri" w:hAnsi="Times New Roman"/>
                <w:sz w:val="24"/>
                <w:szCs w:val="24"/>
              </w:rPr>
            </w:pPr>
            <w:r w:rsidRPr="0039074F">
              <w:rPr>
                <w:rFonts w:ascii="Times New Roman" w:eastAsia="Calibri" w:hAnsi="Times New Roman"/>
                <w:sz w:val="24"/>
                <w:szCs w:val="24"/>
              </w:rPr>
              <w:t xml:space="preserve">Соколова С.М. </w:t>
            </w:r>
          </w:p>
          <w:p w:rsidR="00291CDD" w:rsidRPr="0039074F" w:rsidRDefault="00291CDD" w:rsidP="00156AEC">
            <w:pPr>
              <w:spacing w:after="0" w:line="240" w:lineRule="auto"/>
              <w:rPr>
                <w:rFonts w:ascii="Times New Roman" w:eastAsia="Calibri" w:hAnsi="Times New Roman"/>
                <w:sz w:val="24"/>
                <w:szCs w:val="24"/>
              </w:rPr>
            </w:pPr>
            <w:r w:rsidRPr="0039074F">
              <w:rPr>
                <w:rFonts w:ascii="Times New Roman" w:eastAsia="Calibri" w:hAnsi="Times New Roman"/>
                <w:sz w:val="24"/>
                <w:szCs w:val="24"/>
              </w:rPr>
              <w:t xml:space="preserve">Клыкова Н.А. </w:t>
            </w:r>
          </w:p>
          <w:p w:rsidR="00291CDD" w:rsidRPr="0039074F" w:rsidRDefault="00291CDD" w:rsidP="00156AEC">
            <w:pPr>
              <w:pStyle w:val="a3"/>
              <w:spacing w:after="0" w:line="240" w:lineRule="auto"/>
              <w:ind w:left="0"/>
              <w:contextualSpacing w:val="0"/>
              <w:rPr>
                <w:rFonts w:ascii="Times New Roman" w:hAnsi="Times New Roman"/>
                <w:sz w:val="24"/>
                <w:szCs w:val="24"/>
              </w:rPr>
            </w:pPr>
            <w:proofErr w:type="spellStart"/>
            <w:r w:rsidRPr="0039074F">
              <w:rPr>
                <w:rFonts w:ascii="Times New Roman" w:hAnsi="Times New Roman"/>
                <w:sz w:val="24"/>
                <w:szCs w:val="24"/>
              </w:rPr>
              <w:t>Лисичкина</w:t>
            </w:r>
            <w:proofErr w:type="spellEnd"/>
            <w:r w:rsidRPr="0039074F">
              <w:rPr>
                <w:rFonts w:ascii="Times New Roman" w:hAnsi="Times New Roman"/>
                <w:sz w:val="24"/>
                <w:szCs w:val="24"/>
              </w:rPr>
              <w:t xml:space="preserve"> О.А. </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Fonts w:ascii="Times New Roman" w:hAnsi="Times New Roman"/>
                <w:sz w:val="24"/>
                <w:szCs w:val="24"/>
              </w:rPr>
            </w:pPr>
            <w:r w:rsidRPr="0039074F">
              <w:rPr>
                <w:rFonts w:ascii="Times New Roman" w:hAnsi="Times New Roman"/>
                <w:sz w:val="24"/>
                <w:szCs w:val="24"/>
              </w:rPr>
              <w:t>Конкурс проектов в сфере социальной защиты детей и семей «</w:t>
            </w:r>
            <w:proofErr w:type="spellStart"/>
            <w:r w:rsidRPr="0039074F">
              <w:rPr>
                <w:rFonts w:ascii="Times New Roman" w:hAnsi="Times New Roman"/>
                <w:sz w:val="24"/>
                <w:szCs w:val="24"/>
              </w:rPr>
              <w:t>СоцДрайв</w:t>
            </w:r>
            <w:proofErr w:type="spellEnd"/>
            <w:r w:rsidRPr="0039074F">
              <w:rPr>
                <w:rFonts w:ascii="Times New Roman" w:hAnsi="Times New Roman"/>
                <w:sz w:val="24"/>
                <w:szCs w:val="24"/>
              </w:rPr>
              <w:t xml:space="preserve"> – 2017» </w:t>
            </w:r>
          </w:p>
        </w:tc>
        <w:tc>
          <w:tcPr>
            <w:tcW w:w="198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Областной</w:t>
            </w:r>
          </w:p>
          <w:p w:rsidR="00291CDD" w:rsidRPr="0039074F" w:rsidRDefault="00291CDD" w:rsidP="00156AEC">
            <w:pPr>
              <w:spacing w:after="0" w:line="240" w:lineRule="auto"/>
              <w:jc w:val="center"/>
              <w:rPr>
                <w:rFonts w:ascii="Times New Roman" w:eastAsia="Calibri" w:hAnsi="Times New Roman"/>
                <w:sz w:val="24"/>
                <w:szCs w:val="24"/>
              </w:rPr>
            </w:pPr>
          </w:p>
          <w:p w:rsidR="00291CDD" w:rsidRPr="0039074F" w:rsidRDefault="00291CDD" w:rsidP="00156AEC">
            <w:pPr>
              <w:spacing w:after="0" w:line="240" w:lineRule="auto"/>
              <w:jc w:val="center"/>
              <w:rPr>
                <w:rFonts w:ascii="Times New Roman" w:eastAsia="Calibri" w:hAnsi="Times New Roman"/>
                <w:sz w:val="24"/>
                <w:szCs w:val="24"/>
              </w:rPr>
            </w:pP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1 место</w:t>
            </w:r>
          </w:p>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участие</w:t>
            </w:r>
          </w:p>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участие</w:t>
            </w:r>
          </w:p>
        </w:tc>
        <w:tc>
          <w:tcPr>
            <w:tcW w:w="2092" w:type="dxa"/>
            <w:shd w:val="clear" w:color="auto" w:fill="auto"/>
          </w:tcPr>
          <w:p w:rsidR="00291CDD" w:rsidRPr="0039074F" w:rsidRDefault="00291CDD" w:rsidP="00156AEC">
            <w:pPr>
              <w:pStyle w:val="a3"/>
              <w:spacing w:after="0" w:line="240" w:lineRule="auto"/>
              <w:ind w:left="0"/>
              <w:contextualSpacing w:val="0"/>
              <w:rPr>
                <w:rFonts w:ascii="Times New Roman" w:hAnsi="Times New Roman"/>
                <w:sz w:val="24"/>
                <w:szCs w:val="24"/>
              </w:rPr>
            </w:pPr>
            <w:proofErr w:type="spellStart"/>
            <w:r w:rsidRPr="0039074F">
              <w:rPr>
                <w:rFonts w:ascii="Times New Roman" w:hAnsi="Times New Roman"/>
                <w:sz w:val="24"/>
                <w:szCs w:val="24"/>
              </w:rPr>
              <w:t>Менчугина</w:t>
            </w:r>
            <w:proofErr w:type="spellEnd"/>
            <w:r w:rsidRPr="0039074F">
              <w:rPr>
                <w:rFonts w:ascii="Times New Roman" w:hAnsi="Times New Roman"/>
                <w:sz w:val="24"/>
                <w:szCs w:val="24"/>
              </w:rPr>
              <w:t xml:space="preserve"> О.П. </w:t>
            </w:r>
          </w:p>
          <w:p w:rsidR="00291CDD" w:rsidRPr="0039074F" w:rsidRDefault="00291CDD" w:rsidP="00156AEC">
            <w:pPr>
              <w:pStyle w:val="a3"/>
              <w:spacing w:after="0" w:line="240" w:lineRule="auto"/>
              <w:ind w:left="0"/>
              <w:contextualSpacing w:val="0"/>
              <w:rPr>
                <w:rFonts w:ascii="Times New Roman" w:hAnsi="Times New Roman"/>
                <w:sz w:val="24"/>
                <w:szCs w:val="24"/>
              </w:rPr>
            </w:pPr>
            <w:r w:rsidRPr="0039074F">
              <w:rPr>
                <w:rFonts w:ascii="Times New Roman" w:hAnsi="Times New Roman"/>
                <w:sz w:val="24"/>
                <w:szCs w:val="24"/>
              </w:rPr>
              <w:t xml:space="preserve">Пирожкова И.Н. Зиновьева Н.Н. </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Fonts w:ascii="Times New Roman" w:hAnsi="Times New Roman"/>
                <w:sz w:val="24"/>
                <w:szCs w:val="24"/>
              </w:rPr>
            </w:pPr>
            <w:r w:rsidRPr="0039074F">
              <w:rPr>
                <w:rFonts w:ascii="Times New Roman" w:hAnsi="Times New Roman"/>
                <w:sz w:val="24"/>
                <w:szCs w:val="24"/>
              </w:rPr>
              <w:t>Конкурс профессионального мастерства в сфере социальной поддержки и социального обслуживания «Лучший по профессии»</w:t>
            </w:r>
          </w:p>
        </w:tc>
        <w:tc>
          <w:tcPr>
            <w:tcW w:w="198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Городской</w:t>
            </w: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1 место</w:t>
            </w:r>
          </w:p>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участие</w:t>
            </w:r>
          </w:p>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участие</w:t>
            </w:r>
          </w:p>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участие</w:t>
            </w:r>
          </w:p>
          <w:p w:rsidR="00291CDD" w:rsidRPr="0039074F" w:rsidRDefault="00291CDD" w:rsidP="00156AEC">
            <w:pPr>
              <w:pStyle w:val="a3"/>
              <w:spacing w:after="0" w:line="240" w:lineRule="auto"/>
              <w:ind w:left="0"/>
              <w:contextualSpacing w:val="0"/>
              <w:jc w:val="center"/>
              <w:rPr>
                <w:rFonts w:ascii="Times New Roman" w:hAnsi="Times New Roman"/>
                <w:sz w:val="24"/>
                <w:szCs w:val="24"/>
              </w:rPr>
            </w:pPr>
          </w:p>
        </w:tc>
        <w:tc>
          <w:tcPr>
            <w:tcW w:w="2092" w:type="dxa"/>
            <w:shd w:val="clear" w:color="auto" w:fill="auto"/>
          </w:tcPr>
          <w:p w:rsidR="00291CDD" w:rsidRPr="0039074F" w:rsidRDefault="00291CDD" w:rsidP="00156AEC">
            <w:pPr>
              <w:spacing w:after="0" w:line="240" w:lineRule="auto"/>
              <w:rPr>
                <w:rFonts w:ascii="Times New Roman" w:eastAsia="Calibri" w:hAnsi="Times New Roman"/>
                <w:sz w:val="24"/>
                <w:szCs w:val="24"/>
              </w:rPr>
            </w:pPr>
            <w:r w:rsidRPr="0039074F">
              <w:rPr>
                <w:rFonts w:ascii="Times New Roman" w:eastAsia="Calibri" w:hAnsi="Times New Roman"/>
                <w:sz w:val="24"/>
                <w:szCs w:val="24"/>
              </w:rPr>
              <w:t xml:space="preserve">Зиновьева Н.Н. </w:t>
            </w:r>
          </w:p>
          <w:p w:rsidR="00291CDD" w:rsidRPr="0039074F" w:rsidRDefault="00291CDD" w:rsidP="00156AEC">
            <w:pPr>
              <w:spacing w:after="0" w:line="240" w:lineRule="auto"/>
              <w:rPr>
                <w:rFonts w:ascii="Times New Roman" w:eastAsia="Calibri" w:hAnsi="Times New Roman"/>
                <w:sz w:val="24"/>
                <w:szCs w:val="24"/>
              </w:rPr>
            </w:pPr>
            <w:proofErr w:type="spellStart"/>
            <w:r w:rsidRPr="0039074F">
              <w:rPr>
                <w:rFonts w:ascii="Times New Roman" w:eastAsia="Calibri" w:hAnsi="Times New Roman"/>
                <w:sz w:val="24"/>
                <w:szCs w:val="24"/>
              </w:rPr>
              <w:t>Фаизова</w:t>
            </w:r>
            <w:proofErr w:type="spellEnd"/>
            <w:r w:rsidRPr="0039074F">
              <w:rPr>
                <w:rFonts w:ascii="Times New Roman" w:eastAsia="Calibri" w:hAnsi="Times New Roman"/>
                <w:sz w:val="24"/>
                <w:szCs w:val="24"/>
              </w:rPr>
              <w:t xml:space="preserve"> С.С.</w:t>
            </w:r>
          </w:p>
          <w:p w:rsidR="00291CDD" w:rsidRPr="0039074F" w:rsidRDefault="00291CDD" w:rsidP="00156AEC">
            <w:pPr>
              <w:spacing w:after="0" w:line="240" w:lineRule="auto"/>
              <w:rPr>
                <w:rFonts w:ascii="Times New Roman" w:eastAsia="Calibri" w:hAnsi="Times New Roman"/>
                <w:sz w:val="24"/>
                <w:szCs w:val="24"/>
              </w:rPr>
            </w:pPr>
            <w:r w:rsidRPr="0039074F">
              <w:rPr>
                <w:rFonts w:ascii="Times New Roman" w:eastAsia="Calibri" w:hAnsi="Times New Roman"/>
                <w:sz w:val="24"/>
                <w:szCs w:val="24"/>
              </w:rPr>
              <w:t xml:space="preserve">Захарова О.С. </w:t>
            </w:r>
          </w:p>
          <w:p w:rsidR="00291CDD" w:rsidRPr="0039074F" w:rsidRDefault="00291CDD" w:rsidP="00156AEC">
            <w:pPr>
              <w:pStyle w:val="a3"/>
              <w:spacing w:after="0" w:line="240" w:lineRule="auto"/>
              <w:ind w:left="0"/>
              <w:contextualSpacing w:val="0"/>
              <w:rPr>
                <w:rFonts w:ascii="Times New Roman" w:hAnsi="Times New Roman"/>
                <w:sz w:val="24"/>
                <w:szCs w:val="24"/>
              </w:rPr>
            </w:pPr>
            <w:proofErr w:type="spellStart"/>
            <w:r w:rsidRPr="0039074F">
              <w:rPr>
                <w:rFonts w:ascii="Times New Roman" w:hAnsi="Times New Roman"/>
                <w:sz w:val="24"/>
                <w:szCs w:val="24"/>
              </w:rPr>
              <w:t>Путря</w:t>
            </w:r>
            <w:proofErr w:type="spellEnd"/>
            <w:r w:rsidRPr="0039074F">
              <w:rPr>
                <w:rFonts w:ascii="Times New Roman" w:hAnsi="Times New Roman"/>
                <w:sz w:val="24"/>
                <w:szCs w:val="24"/>
              </w:rPr>
              <w:t xml:space="preserve"> Л.Н.</w:t>
            </w:r>
          </w:p>
        </w:tc>
      </w:tr>
      <w:tr w:rsidR="00291CDD" w:rsidRPr="0039074F" w:rsidTr="00156AEC">
        <w:tc>
          <w:tcPr>
            <w:tcW w:w="4219" w:type="dxa"/>
            <w:shd w:val="clear" w:color="auto" w:fill="auto"/>
          </w:tcPr>
          <w:p w:rsidR="00291CDD" w:rsidRPr="0039074F" w:rsidRDefault="00291CDD" w:rsidP="00156AEC">
            <w:pPr>
              <w:pStyle w:val="a3"/>
              <w:spacing w:after="0" w:line="240" w:lineRule="auto"/>
              <w:ind w:left="0"/>
              <w:contextualSpacing w:val="0"/>
              <w:jc w:val="both"/>
              <w:rPr>
                <w:rFonts w:ascii="Times New Roman" w:hAnsi="Times New Roman"/>
                <w:sz w:val="24"/>
                <w:szCs w:val="24"/>
              </w:rPr>
            </w:pPr>
            <w:r w:rsidRPr="0039074F">
              <w:rPr>
                <w:rFonts w:ascii="Times New Roman" w:hAnsi="Times New Roman"/>
                <w:color w:val="000000"/>
                <w:sz w:val="24"/>
                <w:szCs w:val="24"/>
              </w:rPr>
              <w:t xml:space="preserve">Смотр-конкурс на лучшее оформление кабинета и образовательного учреждения к Новому году «Новогоднее настроение» </w:t>
            </w:r>
          </w:p>
        </w:tc>
        <w:tc>
          <w:tcPr>
            <w:tcW w:w="198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color w:val="000000"/>
                <w:sz w:val="24"/>
                <w:szCs w:val="24"/>
              </w:rPr>
              <w:t>Городской</w:t>
            </w:r>
          </w:p>
        </w:tc>
        <w:tc>
          <w:tcPr>
            <w:tcW w:w="1275" w:type="dxa"/>
            <w:shd w:val="clear" w:color="auto" w:fill="auto"/>
          </w:tcPr>
          <w:p w:rsidR="00291CDD" w:rsidRPr="0039074F" w:rsidRDefault="00291CDD" w:rsidP="00156AEC">
            <w:pPr>
              <w:pStyle w:val="a3"/>
              <w:spacing w:after="0" w:line="240" w:lineRule="auto"/>
              <w:ind w:left="0"/>
              <w:contextualSpacing w:val="0"/>
              <w:jc w:val="center"/>
              <w:rPr>
                <w:rFonts w:ascii="Times New Roman" w:hAnsi="Times New Roman"/>
                <w:sz w:val="24"/>
                <w:szCs w:val="24"/>
              </w:rPr>
            </w:pPr>
            <w:r w:rsidRPr="0039074F">
              <w:rPr>
                <w:rFonts w:ascii="Times New Roman" w:hAnsi="Times New Roman"/>
                <w:sz w:val="24"/>
                <w:szCs w:val="24"/>
              </w:rPr>
              <w:t>1 место</w:t>
            </w:r>
          </w:p>
        </w:tc>
        <w:tc>
          <w:tcPr>
            <w:tcW w:w="2092" w:type="dxa"/>
            <w:shd w:val="clear" w:color="auto" w:fill="auto"/>
          </w:tcPr>
          <w:p w:rsidR="00291CDD" w:rsidRPr="0039074F" w:rsidRDefault="00291CDD" w:rsidP="00156AEC">
            <w:pPr>
              <w:pStyle w:val="a3"/>
              <w:spacing w:after="0" w:line="240" w:lineRule="auto"/>
              <w:ind w:left="0"/>
              <w:contextualSpacing w:val="0"/>
              <w:rPr>
                <w:rFonts w:ascii="Times New Roman" w:hAnsi="Times New Roman"/>
                <w:sz w:val="24"/>
                <w:szCs w:val="24"/>
              </w:rPr>
            </w:pPr>
            <w:r w:rsidRPr="0039074F">
              <w:rPr>
                <w:rFonts w:ascii="Times New Roman" w:hAnsi="Times New Roman"/>
                <w:sz w:val="24"/>
                <w:szCs w:val="24"/>
              </w:rPr>
              <w:t xml:space="preserve">Антоник И.Н., Родненко Т.И., </w:t>
            </w:r>
            <w:proofErr w:type="spellStart"/>
            <w:r w:rsidRPr="0039074F">
              <w:rPr>
                <w:rFonts w:ascii="Times New Roman" w:hAnsi="Times New Roman"/>
                <w:sz w:val="24"/>
                <w:szCs w:val="24"/>
              </w:rPr>
              <w:t>Шерстнева</w:t>
            </w:r>
            <w:proofErr w:type="spellEnd"/>
            <w:r w:rsidRPr="0039074F">
              <w:rPr>
                <w:rFonts w:ascii="Times New Roman" w:hAnsi="Times New Roman"/>
                <w:sz w:val="24"/>
                <w:szCs w:val="24"/>
              </w:rPr>
              <w:t xml:space="preserve"> Е.С. </w:t>
            </w:r>
          </w:p>
        </w:tc>
      </w:tr>
    </w:tbl>
    <w:p w:rsidR="00291CDD" w:rsidRDefault="00291CDD" w:rsidP="00291CDD">
      <w:pPr>
        <w:pStyle w:val="a3"/>
        <w:spacing w:after="0" w:line="240" w:lineRule="auto"/>
        <w:ind w:left="0" w:firstLine="709"/>
        <w:contextualSpacing w:val="0"/>
        <w:jc w:val="both"/>
        <w:rPr>
          <w:rFonts w:ascii="Times New Roman" w:hAnsi="Times New Roman"/>
          <w:sz w:val="28"/>
          <w:szCs w:val="28"/>
          <w:highlight w:val="yellow"/>
        </w:rPr>
      </w:pPr>
    </w:p>
    <w:p w:rsidR="00291CDD" w:rsidRPr="004E4253" w:rsidRDefault="00291CDD" w:rsidP="00291CDD">
      <w:pPr>
        <w:pStyle w:val="a3"/>
        <w:spacing w:after="0" w:line="240" w:lineRule="auto"/>
        <w:ind w:left="0" w:firstLine="709"/>
        <w:contextualSpacing w:val="0"/>
        <w:jc w:val="both"/>
        <w:rPr>
          <w:rFonts w:ascii="Times New Roman" w:hAnsi="Times New Roman"/>
          <w:sz w:val="28"/>
          <w:szCs w:val="28"/>
        </w:rPr>
      </w:pPr>
      <w:r w:rsidRPr="004E4253">
        <w:rPr>
          <w:rFonts w:ascii="Times New Roman" w:hAnsi="Times New Roman"/>
          <w:sz w:val="28"/>
          <w:szCs w:val="28"/>
        </w:rPr>
        <w:t>В целях повышения творческого потенциала педагогических работников в 2017 году было проведено 15 открытых занятий. На данных мероприятиях присутствовали педагоги, методист, представители администрации Центра. После каждого проведенного открытого занятия присутствующие на нем специалисты проводили подробный комплексный анализ. Для распространения педагогического опыта, а также внедрения его в практику других специалистов и учреждений видеозаписи открытых мероприятий были размещены на сайте нашего учреждения.</w:t>
      </w:r>
    </w:p>
    <w:p w:rsidR="00291CDD" w:rsidRPr="00D86293" w:rsidRDefault="00291CDD" w:rsidP="00291CDD">
      <w:pPr>
        <w:spacing w:after="0" w:line="240" w:lineRule="auto"/>
        <w:ind w:firstLine="709"/>
        <w:jc w:val="both"/>
        <w:rPr>
          <w:rFonts w:ascii="Times New Roman" w:hAnsi="Times New Roman"/>
          <w:sz w:val="28"/>
          <w:szCs w:val="28"/>
        </w:rPr>
      </w:pPr>
      <w:r w:rsidRPr="00D86293">
        <w:rPr>
          <w:rFonts w:ascii="Times New Roman" w:hAnsi="Times New Roman"/>
          <w:sz w:val="28"/>
          <w:szCs w:val="28"/>
        </w:rPr>
        <w:t>В течение года специалистами и воспитателями были разработаны и получили рецензии следующие программы:</w:t>
      </w:r>
    </w:p>
    <w:p w:rsidR="00291CDD" w:rsidRPr="008F1552" w:rsidRDefault="00291CDD" w:rsidP="00291CDD">
      <w:pPr>
        <w:numPr>
          <w:ilvl w:val="0"/>
          <w:numId w:val="5"/>
        </w:numPr>
        <w:spacing w:after="0" w:line="240" w:lineRule="auto"/>
        <w:ind w:left="0" w:firstLine="426"/>
        <w:jc w:val="both"/>
        <w:rPr>
          <w:rFonts w:ascii="Times New Roman" w:hAnsi="Times New Roman"/>
          <w:sz w:val="28"/>
          <w:szCs w:val="28"/>
        </w:rPr>
      </w:pPr>
      <w:r w:rsidRPr="008F1552">
        <w:rPr>
          <w:rFonts w:ascii="Times New Roman" w:hAnsi="Times New Roman"/>
          <w:sz w:val="28"/>
          <w:szCs w:val="28"/>
        </w:rPr>
        <w:t>программа подготовки воспитанников МКУ «СРЦН «Алиса» к самостоятельной жизни в современном обществе «Жизненный успех»</w:t>
      </w:r>
      <w:r>
        <w:rPr>
          <w:rFonts w:ascii="Times New Roman" w:hAnsi="Times New Roman"/>
          <w:sz w:val="28"/>
          <w:szCs w:val="28"/>
        </w:rPr>
        <w:t xml:space="preserve"> (автор-составитель </w:t>
      </w:r>
      <w:proofErr w:type="spellStart"/>
      <w:r w:rsidRPr="008F1552">
        <w:rPr>
          <w:rFonts w:ascii="Times New Roman" w:hAnsi="Times New Roman"/>
          <w:sz w:val="28"/>
          <w:szCs w:val="28"/>
        </w:rPr>
        <w:t>Шернина</w:t>
      </w:r>
      <w:proofErr w:type="spellEnd"/>
      <w:r w:rsidRPr="008F1552">
        <w:rPr>
          <w:rFonts w:ascii="Times New Roman" w:hAnsi="Times New Roman"/>
          <w:sz w:val="28"/>
          <w:szCs w:val="28"/>
        </w:rPr>
        <w:t xml:space="preserve"> Е.А.</w:t>
      </w:r>
      <w:r>
        <w:rPr>
          <w:rFonts w:ascii="Times New Roman" w:hAnsi="Times New Roman"/>
          <w:sz w:val="28"/>
          <w:szCs w:val="28"/>
        </w:rPr>
        <w:t xml:space="preserve">, </w:t>
      </w:r>
      <w:r w:rsidRPr="008F1552">
        <w:rPr>
          <w:rFonts w:ascii="Times New Roman" w:hAnsi="Times New Roman"/>
          <w:sz w:val="28"/>
          <w:szCs w:val="28"/>
        </w:rPr>
        <w:t>социальный педа</w:t>
      </w:r>
      <w:r>
        <w:rPr>
          <w:rFonts w:ascii="Times New Roman" w:hAnsi="Times New Roman"/>
          <w:sz w:val="28"/>
          <w:szCs w:val="28"/>
        </w:rPr>
        <w:t xml:space="preserve">гог; </w:t>
      </w:r>
      <w:r w:rsidRPr="008F1552">
        <w:rPr>
          <w:rFonts w:ascii="Times New Roman" w:hAnsi="Times New Roman"/>
          <w:sz w:val="28"/>
          <w:szCs w:val="28"/>
        </w:rPr>
        <w:t>р</w:t>
      </w:r>
      <w:r>
        <w:rPr>
          <w:rFonts w:ascii="Times New Roman" w:hAnsi="Times New Roman"/>
          <w:sz w:val="28"/>
          <w:szCs w:val="28"/>
        </w:rPr>
        <w:t>ецензент</w:t>
      </w:r>
      <w:r w:rsidRPr="008F1552">
        <w:rPr>
          <w:rFonts w:ascii="Times New Roman" w:hAnsi="Times New Roman"/>
          <w:sz w:val="28"/>
          <w:szCs w:val="28"/>
        </w:rPr>
        <w:t xml:space="preserve"> </w:t>
      </w:r>
      <w:proofErr w:type="spellStart"/>
      <w:r w:rsidRPr="008F1552">
        <w:rPr>
          <w:rFonts w:ascii="Times New Roman" w:hAnsi="Times New Roman"/>
          <w:sz w:val="28"/>
          <w:szCs w:val="28"/>
        </w:rPr>
        <w:t>Кокшенева</w:t>
      </w:r>
      <w:proofErr w:type="spellEnd"/>
      <w:r w:rsidRPr="008F1552">
        <w:rPr>
          <w:rFonts w:ascii="Times New Roman" w:hAnsi="Times New Roman"/>
          <w:sz w:val="28"/>
          <w:szCs w:val="28"/>
        </w:rPr>
        <w:t xml:space="preserve"> Е.А., </w:t>
      </w:r>
      <w:proofErr w:type="spellStart"/>
      <w:r w:rsidRPr="008F1552">
        <w:rPr>
          <w:rFonts w:ascii="Times New Roman" w:hAnsi="Times New Roman"/>
          <w:sz w:val="28"/>
          <w:szCs w:val="28"/>
        </w:rPr>
        <w:t>к.п</w:t>
      </w:r>
      <w:proofErr w:type="gramStart"/>
      <w:r w:rsidRPr="008F1552">
        <w:rPr>
          <w:rFonts w:ascii="Times New Roman" w:hAnsi="Times New Roman"/>
          <w:sz w:val="28"/>
          <w:szCs w:val="28"/>
        </w:rPr>
        <w:t>.н</w:t>
      </w:r>
      <w:proofErr w:type="spellEnd"/>
      <w:proofErr w:type="gramEnd"/>
      <w:r w:rsidRPr="008F1552">
        <w:rPr>
          <w:rFonts w:ascii="Times New Roman" w:hAnsi="Times New Roman"/>
          <w:sz w:val="28"/>
          <w:szCs w:val="28"/>
        </w:rPr>
        <w:t>, доцент);</w:t>
      </w:r>
    </w:p>
    <w:p w:rsidR="00291CDD" w:rsidRPr="008F1552" w:rsidRDefault="00291CDD" w:rsidP="00291CDD">
      <w:pPr>
        <w:numPr>
          <w:ilvl w:val="0"/>
          <w:numId w:val="5"/>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программа </w:t>
      </w:r>
      <w:r w:rsidRPr="007249AF">
        <w:rPr>
          <w:rFonts w:ascii="Times New Roman" w:hAnsi="Times New Roman"/>
          <w:sz w:val="28"/>
          <w:szCs w:val="28"/>
        </w:rPr>
        <w:t>формировани</w:t>
      </w:r>
      <w:r>
        <w:rPr>
          <w:rFonts w:ascii="Times New Roman" w:hAnsi="Times New Roman"/>
          <w:sz w:val="28"/>
          <w:szCs w:val="28"/>
        </w:rPr>
        <w:t>я</w:t>
      </w:r>
      <w:r w:rsidRPr="007249AF">
        <w:rPr>
          <w:rFonts w:ascii="Times New Roman" w:hAnsi="Times New Roman"/>
          <w:sz w:val="28"/>
          <w:szCs w:val="28"/>
        </w:rPr>
        <w:t xml:space="preserve"> навыков безопасного поведения</w:t>
      </w:r>
      <w:r>
        <w:rPr>
          <w:rFonts w:ascii="Times New Roman" w:hAnsi="Times New Roman"/>
          <w:sz w:val="28"/>
          <w:szCs w:val="28"/>
        </w:rPr>
        <w:t xml:space="preserve"> «Азбука безопасности»</w:t>
      </w:r>
      <w:r w:rsidRPr="008F1552">
        <w:rPr>
          <w:rFonts w:ascii="Times New Roman" w:hAnsi="Times New Roman"/>
          <w:sz w:val="28"/>
          <w:szCs w:val="28"/>
        </w:rPr>
        <w:t xml:space="preserve"> </w:t>
      </w:r>
      <w:r>
        <w:rPr>
          <w:rFonts w:ascii="Times New Roman" w:hAnsi="Times New Roman"/>
          <w:sz w:val="28"/>
          <w:szCs w:val="28"/>
        </w:rPr>
        <w:t xml:space="preserve">(автор-составитель </w:t>
      </w:r>
      <w:proofErr w:type="spellStart"/>
      <w:r w:rsidRPr="008F1552">
        <w:rPr>
          <w:rFonts w:ascii="Times New Roman" w:hAnsi="Times New Roman"/>
          <w:sz w:val="28"/>
          <w:szCs w:val="28"/>
        </w:rPr>
        <w:t>Шернина</w:t>
      </w:r>
      <w:proofErr w:type="spellEnd"/>
      <w:r w:rsidRPr="008F1552">
        <w:rPr>
          <w:rFonts w:ascii="Times New Roman" w:hAnsi="Times New Roman"/>
          <w:sz w:val="28"/>
          <w:szCs w:val="28"/>
        </w:rPr>
        <w:t xml:space="preserve"> Е.А.</w:t>
      </w:r>
      <w:r>
        <w:rPr>
          <w:rFonts w:ascii="Times New Roman" w:hAnsi="Times New Roman"/>
          <w:sz w:val="28"/>
          <w:szCs w:val="28"/>
        </w:rPr>
        <w:t xml:space="preserve">, </w:t>
      </w:r>
      <w:r w:rsidRPr="008F1552">
        <w:rPr>
          <w:rFonts w:ascii="Times New Roman" w:hAnsi="Times New Roman"/>
          <w:sz w:val="28"/>
          <w:szCs w:val="28"/>
        </w:rPr>
        <w:t>социальный педа</w:t>
      </w:r>
      <w:r>
        <w:rPr>
          <w:rFonts w:ascii="Times New Roman" w:hAnsi="Times New Roman"/>
          <w:sz w:val="28"/>
          <w:szCs w:val="28"/>
        </w:rPr>
        <w:t xml:space="preserve">гог; </w:t>
      </w:r>
      <w:r w:rsidRPr="008F1552">
        <w:rPr>
          <w:rFonts w:ascii="Times New Roman" w:hAnsi="Times New Roman"/>
          <w:sz w:val="28"/>
          <w:szCs w:val="28"/>
        </w:rPr>
        <w:t>р</w:t>
      </w:r>
      <w:r>
        <w:rPr>
          <w:rFonts w:ascii="Times New Roman" w:hAnsi="Times New Roman"/>
          <w:sz w:val="28"/>
          <w:szCs w:val="28"/>
        </w:rPr>
        <w:t>ецензент</w:t>
      </w:r>
      <w:r w:rsidRPr="008F1552">
        <w:rPr>
          <w:rFonts w:ascii="Times New Roman" w:hAnsi="Times New Roman"/>
          <w:sz w:val="28"/>
          <w:szCs w:val="28"/>
        </w:rPr>
        <w:t xml:space="preserve"> </w:t>
      </w:r>
      <w:proofErr w:type="spellStart"/>
      <w:r w:rsidRPr="008F1552">
        <w:rPr>
          <w:rFonts w:ascii="Times New Roman" w:hAnsi="Times New Roman"/>
          <w:sz w:val="28"/>
          <w:szCs w:val="28"/>
        </w:rPr>
        <w:t>Кокшенева</w:t>
      </w:r>
      <w:proofErr w:type="spellEnd"/>
      <w:r w:rsidRPr="008F1552">
        <w:rPr>
          <w:rFonts w:ascii="Times New Roman" w:hAnsi="Times New Roman"/>
          <w:sz w:val="28"/>
          <w:szCs w:val="28"/>
        </w:rPr>
        <w:t xml:space="preserve"> Е.А., </w:t>
      </w:r>
      <w:proofErr w:type="spellStart"/>
      <w:r w:rsidRPr="008F1552">
        <w:rPr>
          <w:rFonts w:ascii="Times New Roman" w:hAnsi="Times New Roman"/>
          <w:sz w:val="28"/>
          <w:szCs w:val="28"/>
        </w:rPr>
        <w:t>к.п</w:t>
      </w:r>
      <w:proofErr w:type="gramStart"/>
      <w:r w:rsidRPr="008F1552">
        <w:rPr>
          <w:rFonts w:ascii="Times New Roman" w:hAnsi="Times New Roman"/>
          <w:sz w:val="28"/>
          <w:szCs w:val="28"/>
        </w:rPr>
        <w:t>.н</w:t>
      </w:r>
      <w:proofErr w:type="spellEnd"/>
      <w:proofErr w:type="gramEnd"/>
      <w:r w:rsidRPr="008F1552">
        <w:rPr>
          <w:rFonts w:ascii="Times New Roman" w:hAnsi="Times New Roman"/>
          <w:sz w:val="28"/>
          <w:szCs w:val="28"/>
        </w:rPr>
        <w:t>, доцент);</w:t>
      </w:r>
    </w:p>
    <w:p w:rsidR="00291CDD" w:rsidRDefault="00291CDD" w:rsidP="00291CDD">
      <w:pPr>
        <w:numPr>
          <w:ilvl w:val="0"/>
          <w:numId w:val="5"/>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программа по </w:t>
      </w:r>
      <w:r w:rsidRPr="00304FF4">
        <w:rPr>
          <w:rFonts w:ascii="Times New Roman" w:hAnsi="Times New Roman"/>
          <w:color w:val="000000"/>
          <w:spacing w:val="-1"/>
          <w:sz w:val="28"/>
          <w:szCs w:val="28"/>
        </w:rPr>
        <w:t>профессиональному самоопределению</w:t>
      </w:r>
      <w:r>
        <w:rPr>
          <w:rFonts w:ascii="Times New Roman" w:hAnsi="Times New Roman"/>
          <w:sz w:val="28"/>
          <w:szCs w:val="28"/>
        </w:rPr>
        <w:t xml:space="preserve"> «Твой выбор»</w:t>
      </w:r>
      <w:r w:rsidRPr="008F1552">
        <w:rPr>
          <w:rFonts w:ascii="Times New Roman" w:hAnsi="Times New Roman"/>
          <w:sz w:val="28"/>
          <w:szCs w:val="28"/>
        </w:rPr>
        <w:t xml:space="preserve"> </w:t>
      </w:r>
      <w:r>
        <w:rPr>
          <w:rFonts w:ascii="Times New Roman" w:hAnsi="Times New Roman"/>
          <w:sz w:val="28"/>
          <w:szCs w:val="28"/>
        </w:rPr>
        <w:t xml:space="preserve">(автор-составитель Зайцева Т.М., социальный педагог; рецензент </w:t>
      </w:r>
      <w:proofErr w:type="spellStart"/>
      <w:r>
        <w:rPr>
          <w:rFonts w:ascii="Times New Roman" w:hAnsi="Times New Roman"/>
          <w:sz w:val="28"/>
          <w:szCs w:val="28"/>
        </w:rPr>
        <w:t>Кокшенева</w:t>
      </w:r>
      <w:proofErr w:type="spellEnd"/>
      <w:r>
        <w:rPr>
          <w:rFonts w:ascii="Times New Roman" w:hAnsi="Times New Roman"/>
          <w:sz w:val="28"/>
          <w:szCs w:val="28"/>
        </w:rPr>
        <w:t xml:space="preserve"> Е.А., </w:t>
      </w:r>
      <w:proofErr w:type="spellStart"/>
      <w:r>
        <w:rPr>
          <w:rFonts w:ascii="Times New Roman" w:hAnsi="Times New Roman"/>
          <w:sz w:val="28"/>
          <w:szCs w:val="28"/>
        </w:rPr>
        <w:t>к.п</w:t>
      </w:r>
      <w:proofErr w:type="gramStart"/>
      <w:r>
        <w:rPr>
          <w:rFonts w:ascii="Times New Roman" w:hAnsi="Times New Roman"/>
          <w:sz w:val="28"/>
          <w:szCs w:val="28"/>
        </w:rPr>
        <w:t>.н</w:t>
      </w:r>
      <w:proofErr w:type="spellEnd"/>
      <w:proofErr w:type="gramEnd"/>
      <w:r>
        <w:rPr>
          <w:rFonts w:ascii="Times New Roman" w:hAnsi="Times New Roman"/>
          <w:sz w:val="28"/>
          <w:szCs w:val="28"/>
        </w:rPr>
        <w:t>, доцент);</w:t>
      </w:r>
    </w:p>
    <w:p w:rsidR="00291CDD" w:rsidRDefault="00291CDD" w:rsidP="00291CDD">
      <w:pPr>
        <w:numPr>
          <w:ilvl w:val="0"/>
          <w:numId w:val="5"/>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программа «Путешествие по родному краю» (автор-составитель Зайцева Т.М., социальный педагог; рецензент </w:t>
      </w:r>
      <w:proofErr w:type="spellStart"/>
      <w:r>
        <w:rPr>
          <w:rFonts w:ascii="Times New Roman" w:hAnsi="Times New Roman"/>
          <w:sz w:val="28"/>
          <w:szCs w:val="28"/>
        </w:rPr>
        <w:t>Кокшенева</w:t>
      </w:r>
      <w:proofErr w:type="spellEnd"/>
      <w:r>
        <w:rPr>
          <w:rFonts w:ascii="Times New Roman" w:hAnsi="Times New Roman"/>
          <w:sz w:val="28"/>
          <w:szCs w:val="28"/>
        </w:rPr>
        <w:t xml:space="preserve"> Е.А., </w:t>
      </w:r>
      <w:proofErr w:type="spellStart"/>
      <w:r>
        <w:rPr>
          <w:rFonts w:ascii="Times New Roman" w:hAnsi="Times New Roman"/>
          <w:sz w:val="28"/>
          <w:szCs w:val="28"/>
        </w:rPr>
        <w:t>к.п</w:t>
      </w:r>
      <w:proofErr w:type="gramStart"/>
      <w:r>
        <w:rPr>
          <w:rFonts w:ascii="Times New Roman" w:hAnsi="Times New Roman"/>
          <w:sz w:val="28"/>
          <w:szCs w:val="28"/>
        </w:rPr>
        <w:t>.н</w:t>
      </w:r>
      <w:proofErr w:type="spellEnd"/>
      <w:proofErr w:type="gramEnd"/>
      <w:r>
        <w:rPr>
          <w:rFonts w:ascii="Times New Roman" w:hAnsi="Times New Roman"/>
          <w:sz w:val="28"/>
          <w:szCs w:val="28"/>
        </w:rPr>
        <w:t>, доцент);</w:t>
      </w:r>
    </w:p>
    <w:p w:rsidR="00291CDD" w:rsidRDefault="00291CDD" w:rsidP="00291CDD">
      <w:pPr>
        <w:numPr>
          <w:ilvl w:val="0"/>
          <w:numId w:val="5"/>
        </w:numPr>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 xml:space="preserve">программа развития творческий способностей «Радуга творчества» (автор-составитель Антоник И.Н., инструктор по труду; рецензент </w:t>
      </w:r>
      <w:proofErr w:type="spellStart"/>
      <w:r>
        <w:rPr>
          <w:rFonts w:ascii="Times New Roman" w:hAnsi="Times New Roman"/>
          <w:sz w:val="28"/>
          <w:szCs w:val="28"/>
        </w:rPr>
        <w:t>Кокшенева</w:t>
      </w:r>
      <w:proofErr w:type="spellEnd"/>
      <w:r>
        <w:rPr>
          <w:rFonts w:ascii="Times New Roman" w:hAnsi="Times New Roman"/>
          <w:sz w:val="28"/>
          <w:szCs w:val="28"/>
        </w:rPr>
        <w:t xml:space="preserve"> Е.А., </w:t>
      </w:r>
      <w:proofErr w:type="spellStart"/>
      <w:r>
        <w:rPr>
          <w:rFonts w:ascii="Times New Roman" w:hAnsi="Times New Roman"/>
          <w:sz w:val="28"/>
          <w:szCs w:val="28"/>
        </w:rPr>
        <w:t>к.п</w:t>
      </w:r>
      <w:proofErr w:type="gramStart"/>
      <w:r>
        <w:rPr>
          <w:rFonts w:ascii="Times New Roman" w:hAnsi="Times New Roman"/>
          <w:sz w:val="28"/>
          <w:szCs w:val="28"/>
        </w:rPr>
        <w:t>.н</w:t>
      </w:r>
      <w:proofErr w:type="spellEnd"/>
      <w:proofErr w:type="gramEnd"/>
      <w:r>
        <w:rPr>
          <w:rFonts w:ascii="Times New Roman" w:hAnsi="Times New Roman"/>
          <w:sz w:val="28"/>
          <w:szCs w:val="28"/>
        </w:rPr>
        <w:t>, доцент);</w:t>
      </w:r>
    </w:p>
    <w:p w:rsidR="00291CDD" w:rsidRPr="00232B82" w:rsidRDefault="00291CDD" w:rsidP="00291CDD">
      <w:pPr>
        <w:spacing w:after="0" w:line="240" w:lineRule="auto"/>
        <w:ind w:firstLine="709"/>
        <w:jc w:val="both"/>
        <w:rPr>
          <w:rFonts w:ascii="Times New Roman" w:hAnsi="Times New Roman"/>
          <w:sz w:val="28"/>
          <w:szCs w:val="28"/>
        </w:rPr>
      </w:pPr>
      <w:r w:rsidRPr="00232B82">
        <w:rPr>
          <w:rFonts w:ascii="Times New Roman" w:hAnsi="Times New Roman"/>
          <w:sz w:val="28"/>
          <w:szCs w:val="28"/>
        </w:rPr>
        <w:t xml:space="preserve">Администрация учреждения способствует повышению профессионального уровня сотрудников. </w:t>
      </w:r>
      <w:r w:rsidR="00C74DBA">
        <w:rPr>
          <w:rFonts w:ascii="Times New Roman" w:hAnsi="Times New Roman"/>
          <w:sz w:val="28"/>
          <w:szCs w:val="28"/>
        </w:rPr>
        <w:t>В связи с этим в 2017 году с</w:t>
      </w:r>
      <w:r w:rsidRPr="00232B82">
        <w:rPr>
          <w:rFonts w:ascii="Times New Roman" w:hAnsi="Times New Roman"/>
          <w:sz w:val="28"/>
          <w:szCs w:val="28"/>
        </w:rPr>
        <w:t xml:space="preserve">вой профессиональный уровень </w:t>
      </w:r>
      <w:r>
        <w:rPr>
          <w:rFonts w:ascii="Times New Roman" w:hAnsi="Times New Roman"/>
          <w:sz w:val="28"/>
          <w:szCs w:val="28"/>
        </w:rPr>
        <w:t>повысили 17 педагогов</w:t>
      </w:r>
      <w:r w:rsidRPr="00232B82">
        <w:rPr>
          <w:rFonts w:ascii="Times New Roman" w:hAnsi="Times New Roman"/>
          <w:sz w:val="28"/>
          <w:szCs w:val="28"/>
        </w:rPr>
        <w:t xml:space="preserve">. </w:t>
      </w:r>
      <w:r>
        <w:rPr>
          <w:rFonts w:ascii="Times New Roman" w:hAnsi="Times New Roman"/>
          <w:sz w:val="28"/>
          <w:szCs w:val="28"/>
        </w:rPr>
        <w:t>В связи с требованием профессионального стандарта «Специалист по социальной работе» 3</w:t>
      </w:r>
      <w:r w:rsidRPr="00232B82">
        <w:rPr>
          <w:rFonts w:ascii="Times New Roman" w:hAnsi="Times New Roman"/>
          <w:sz w:val="28"/>
          <w:szCs w:val="28"/>
        </w:rPr>
        <w:t xml:space="preserve"> специалистов прошли профессиональную переподготовку.</w:t>
      </w:r>
    </w:p>
    <w:p w:rsidR="00C74DBA" w:rsidRPr="006D678A" w:rsidRDefault="00C74DBA" w:rsidP="00C74DBA">
      <w:pPr>
        <w:spacing w:after="0" w:line="240" w:lineRule="auto"/>
        <w:ind w:firstLine="708"/>
        <w:jc w:val="both"/>
        <w:rPr>
          <w:rFonts w:ascii="Times New Roman" w:hAnsi="Times New Roman"/>
          <w:sz w:val="28"/>
          <w:szCs w:val="28"/>
        </w:rPr>
      </w:pPr>
      <w:r w:rsidRPr="006D678A">
        <w:rPr>
          <w:rFonts w:ascii="Times New Roman" w:hAnsi="Times New Roman"/>
          <w:sz w:val="28"/>
          <w:szCs w:val="28"/>
        </w:rPr>
        <w:t>Анализ работающих сотрудников по уровню квалификации:</w:t>
      </w:r>
    </w:p>
    <w:p w:rsidR="00C74DBA" w:rsidRDefault="00C74DBA" w:rsidP="00C74DBA">
      <w:pPr>
        <w:tabs>
          <w:tab w:val="left" w:pos="426"/>
        </w:tabs>
        <w:spacing w:after="0" w:line="240" w:lineRule="auto"/>
        <w:jc w:val="both"/>
        <w:rPr>
          <w:rFonts w:ascii="Times New Roman" w:hAnsi="Times New Roman"/>
          <w:sz w:val="28"/>
          <w:szCs w:val="28"/>
        </w:rPr>
      </w:pPr>
      <w:r w:rsidRPr="00296F70">
        <w:rPr>
          <w:rFonts w:ascii="Times New Roman" w:hAnsi="Times New Roman"/>
          <w:sz w:val="28"/>
          <w:szCs w:val="28"/>
        </w:rPr>
        <w:t xml:space="preserve">Два </w:t>
      </w:r>
      <w:r>
        <w:rPr>
          <w:rFonts w:ascii="Times New Roman" w:hAnsi="Times New Roman"/>
          <w:sz w:val="28"/>
          <w:szCs w:val="28"/>
        </w:rPr>
        <w:t>высших и более – 3 работника (2</w:t>
      </w:r>
      <w:r w:rsidRPr="00296F70">
        <w:rPr>
          <w:rFonts w:ascii="Times New Roman" w:hAnsi="Times New Roman"/>
          <w:sz w:val="28"/>
          <w:szCs w:val="28"/>
        </w:rPr>
        <w:t>%)</w:t>
      </w:r>
      <w:r>
        <w:rPr>
          <w:rFonts w:ascii="Times New Roman" w:hAnsi="Times New Roman"/>
          <w:sz w:val="28"/>
          <w:szCs w:val="28"/>
        </w:rPr>
        <w:t>;</w:t>
      </w:r>
    </w:p>
    <w:p w:rsidR="00C74DBA" w:rsidRDefault="00C74DBA" w:rsidP="00C74DBA">
      <w:pPr>
        <w:tabs>
          <w:tab w:val="left" w:pos="426"/>
        </w:tabs>
        <w:spacing w:after="0" w:line="240" w:lineRule="auto"/>
        <w:jc w:val="both"/>
        <w:rPr>
          <w:rFonts w:ascii="Times New Roman" w:hAnsi="Times New Roman"/>
          <w:sz w:val="28"/>
          <w:szCs w:val="28"/>
        </w:rPr>
      </w:pPr>
      <w:proofErr w:type="gramStart"/>
      <w:r w:rsidRPr="00296F70">
        <w:rPr>
          <w:rFonts w:ascii="Times New Roman" w:hAnsi="Times New Roman"/>
          <w:sz w:val="28"/>
          <w:szCs w:val="28"/>
        </w:rPr>
        <w:t>высшее</w:t>
      </w:r>
      <w:proofErr w:type="gramEnd"/>
      <w:r w:rsidRPr="00296F70">
        <w:rPr>
          <w:rFonts w:ascii="Times New Roman" w:hAnsi="Times New Roman"/>
          <w:sz w:val="28"/>
          <w:szCs w:val="28"/>
        </w:rPr>
        <w:t xml:space="preserve"> профессиональное – 57 работников (40</w:t>
      </w:r>
      <w:r>
        <w:rPr>
          <w:rFonts w:ascii="Times New Roman" w:hAnsi="Times New Roman"/>
          <w:sz w:val="28"/>
          <w:szCs w:val="28"/>
        </w:rPr>
        <w:t>%);</w:t>
      </w:r>
    </w:p>
    <w:p w:rsidR="00C74DBA" w:rsidRDefault="00C74DBA" w:rsidP="00C74DBA">
      <w:pPr>
        <w:tabs>
          <w:tab w:val="left" w:pos="426"/>
        </w:tabs>
        <w:spacing w:after="0" w:line="240" w:lineRule="auto"/>
        <w:jc w:val="both"/>
        <w:rPr>
          <w:rFonts w:ascii="Times New Roman" w:hAnsi="Times New Roman"/>
          <w:sz w:val="28"/>
          <w:szCs w:val="28"/>
        </w:rPr>
      </w:pPr>
      <w:r w:rsidRPr="00296F70">
        <w:rPr>
          <w:rFonts w:ascii="Times New Roman" w:hAnsi="Times New Roman"/>
          <w:sz w:val="28"/>
          <w:szCs w:val="28"/>
        </w:rPr>
        <w:t>среднее профессиональное – 71 работников (50%)</w:t>
      </w:r>
      <w:r>
        <w:rPr>
          <w:rFonts w:ascii="Times New Roman" w:hAnsi="Times New Roman"/>
          <w:sz w:val="28"/>
          <w:szCs w:val="28"/>
        </w:rPr>
        <w:t>;</w:t>
      </w:r>
    </w:p>
    <w:p w:rsidR="00C74DBA" w:rsidRDefault="00C74DBA" w:rsidP="00C74DBA">
      <w:pPr>
        <w:tabs>
          <w:tab w:val="left" w:pos="567"/>
        </w:tabs>
        <w:spacing w:after="0" w:line="240" w:lineRule="auto"/>
        <w:jc w:val="both"/>
        <w:rPr>
          <w:rFonts w:ascii="Times New Roman" w:hAnsi="Times New Roman"/>
          <w:sz w:val="28"/>
          <w:szCs w:val="28"/>
        </w:rPr>
      </w:pPr>
      <w:proofErr w:type="gramStart"/>
      <w:r w:rsidRPr="00296F70">
        <w:rPr>
          <w:rFonts w:ascii="Times New Roman" w:hAnsi="Times New Roman"/>
          <w:sz w:val="28"/>
          <w:szCs w:val="28"/>
        </w:rPr>
        <w:t>начальное</w:t>
      </w:r>
      <w:proofErr w:type="gramEnd"/>
      <w:r w:rsidRPr="00296F70">
        <w:rPr>
          <w:rFonts w:ascii="Times New Roman" w:hAnsi="Times New Roman"/>
          <w:sz w:val="28"/>
          <w:szCs w:val="28"/>
        </w:rPr>
        <w:t xml:space="preserve"> профессиональное – 5 работников (4%)</w:t>
      </w:r>
      <w:r>
        <w:rPr>
          <w:rFonts w:ascii="Times New Roman" w:hAnsi="Times New Roman"/>
          <w:sz w:val="28"/>
          <w:szCs w:val="28"/>
        </w:rPr>
        <w:t>;</w:t>
      </w:r>
    </w:p>
    <w:p w:rsidR="00C74DBA" w:rsidRPr="00296F70" w:rsidRDefault="00C74DBA" w:rsidP="00C74DBA">
      <w:pPr>
        <w:tabs>
          <w:tab w:val="left" w:pos="567"/>
        </w:tabs>
        <w:spacing w:after="0" w:line="240" w:lineRule="auto"/>
        <w:jc w:val="both"/>
        <w:rPr>
          <w:rFonts w:ascii="Times New Roman" w:hAnsi="Times New Roman"/>
          <w:sz w:val="28"/>
          <w:szCs w:val="28"/>
        </w:rPr>
      </w:pPr>
      <w:r w:rsidRPr="00296F70">
        <w:rPr>
          <w:rFonts w:ascii="Times New Roman" w:hAnsi="Times New Roman"/>
          <w:sz w:val="28"/>
          <w:szCs w:val="28"/>
        </w:rPr>
        <w:t>начальное (общее) – 6 работников (4%).</w:t>
      </w:r>
    </w:p>
    <w:p w:rsidR="00291CDD" w:rsidRPr="00232B82" w:rsidRDefault="00C74DBA" w:rsidP="00C74DBA">
      <w:pPr>
        <w:spacing w:after="0" w:line="240" w:lineRule="auto"/>
        <w:ind w:firstLine="709"/>
        <w:jc w:val="both"/>
        <w:rPr>
          <w:rFonts w:ascii="Times New Roman" w:hAnsi="Times New Roman"/>
          <w:sz w:val="28"/>
          <w:szCs w:val="28"/>
        </w:rPr>
      </w:pPr>
      <w:r w:rsidRPr="00232B82">
        <w:rPr>
          <w:rFonts w:ascii="Times New Roman" w:hAnsi="Times New Roman"/>
          <w:sz w:val="28"/>
          <w:szCs w:val="28"/>
        </w:rPr>
        <w:t xml:space="preserve">В результате систематически проводимой работы по повышению профессионального уровня сотрудников МКУ «СРЦН «Алиса» </w:t>
      </w:r>
      <w:r>
        <w:rPr>
          <w:rFonts w:ascii="Times New Roman" w:hAnsi="Times New Roman"/>
          <w:sz w:val="28"/>
          <w:szCs w:val="28"/>
        </w:rPr>
        <w:t>4 педагога</w:t>
      </w:r>
      <w:r w:rsidRPr="00232B82">
        <w:rPr>
          <w:rFonts w:ascii="Times New Roman" w:hAnsi="Times New Roman"/>
          <w:sz w:val="28"/>
          <w:szCs w:val="28"/>
        </w:rPr>
        <w:t xml:space="preserve"> повысили квалификационную категорию (1 – высшая, </w:t>
      </w:r>
      <w:r>
        <w:rPr>
          <w:rFonts w:ascii="Times New Roman" w:hAnsi="Times New Roman"/>
          <w:sz w:val="28"/>
          <w:szCs w:val="28"/>
        </w:rPr>
        <w:t>3</w:t>
      </w:r>
      <w:r w:rsidRPr="00232B82">
        <w:rPr>
          <w:rFonts w:ascii="Times New Roman" w:hAnsi="Times New Roman"/>
          <w:sz w:val="28"/>
          <w:szCs w:val="28"/>
        </w:rPr>
        <w:t xml:space="preserve"> - первая), </w:t>
      </w:r>
      <w:r>
        <w:rPr>
          <w:rFonts w:ascii="Times New Roman" w:hAnsi="Times New Roman"/>
          <w:sz w:val="28"/>
          <w:szCs w:val="28"/>
        </w:rPr>
        <w:t>2</w:t>
      </w:r>
      <w:r w:rsidRPr="00232B82">
        <w:rPr>
          <w:rFonts w:ascii="Times New Roman" w:hAnsi="Times New Roman"/>
          <w:sz w:val="28"/>
          <w:szCs w:val="28"/>
        </w:rPr>
        <w:t xml:space="preserve"> педагога прошли аттестацию на соответствие занимаемой должности. </w:t>
      </w:r>
      <w:r>
        <w:rPr>
          <w:rFonts w:ascii="Times New Roman" w:hAnsi="Times New Roman"/>
          <w:sz w:val="28"/>
          <w:szCs w:val="28"/>
        </w:rPr>
        <w:t xml:space="preserve">В отчетный период </w:t>
      </w:r>
      <w:r w:rsidR="00291CDD" w:rsidRPr="004E78EE">
        <w:rPr>
          <w:rFonts w:ascii="Times New Roman" w:hAnsi="Times New Roman"/>
          <w:sz w:val="28"/>
          <w:szCs w:val="28"/>
        </w:rPr>
        <w:t xml:space="preserve">высшую квалификационную категорию имеют </w:t>
      </w:r>
      <w:r w:rsidR="00291CDD" w:rsidRPr="003647CD">
        <w:rPr>
          <w:rFonts w:ascii="Times New Roman" w:hAnsi="Times New Roman"/>
          <w:sz w:val="28"/>
          <w:szCs w:val="28"/>
        </w:rPr>
        <w:t xml:space="preserve">4 педагога </w:t>
      </w:r>
      <w:r>
        <w:rPr>
          <w:rFonts w:ascii="Times New Roman" w:hAnsi="Times New Roman"/>
          <w:sz w:val="28"/>
          <w:szCs w:val="28"/>
        </w:rPr>
        <w:t xml:space="preserve">учреждения </w:t>
      </w:r>
      <w:r w:rsidR="00291CDD" w:rsidRPr="003647CD">
        <w:rPr>
          <w:rFonts w:ascii="Times New Roman" w:hAnsi="Times New Roman"/>
          <w:sz w:val="28"/>
          <w:szCs w:val="28"/>
        </w:rPr>
        <w:t>(</w:t>
      </w:r>
      <w:r w:rsidR="00291CDD">
        <w:rPr>
          <w:rFonts w:ascii="Times New Roman" w:hAnsi="Times New Roman"/>
          <w:sz w:val="28"/>
          <w:szCs w:val="28"/>
        </w:rPr>
        <w:t>8</w:t>
      </w:r>
      <w:r w:rsidR="00291CDD" w:rsidRPr="003647CD">
        <w:rPr>
          <w:rFonts w:ascii="Times New Roman" w:hAnsi="Times New Roman"/>
          <w:sz w:val="28"/>
          <w:szCs w:val="28"/>
        </w:rPr>
        <w:t xml:space="preserve">%), </w:t>
      </w:r>
      <w:r w:rsidR="00291CDD" w:rsidRPr="003647CD">
        <w:rPr>
          <w:rFonts w:ascii="Times New Roman" w:hAnsi="Times New Roman"/>
          <w:sz w:val="28"/>
          <w:szCs w:val="28"/>
          <w:lang w:val="en-US"/>
        </w:rPr>
        <w:t>I</w:t>
      </w:r>
      <w:r w:rsidR="00291CDD" w:rsidRPr="003647CD">
        <w:rPr>
          <w:rFonts w:ascii="Times New Roman" w:hAnsi="Times New Roman"/>
          <w:sz w:val="28"/>
          <w:szCs w:val="28"/>
        </w:rPr>
        <w:t xml:space="preserve"> квалификационную категорию – 19 педагогов (</w:t>
      </w:r>
      <w:r w:rsidR="00291CDD">
        <w:rPr>
          <w:rFonts w:ascii="Times New Roman" w:hAnsi="Times New Roman"/>
          <w:sz w:val="28"/>
          <w:szCs w:val="28"/>
        </w:rPr>
        <w:t>36</w:t>
      </w:r>
      <w:r w:rsidR="00291CDD" w:rsidRPr="003647CD">
        <w:rPr>
          <w:rFonts w:ascii="Times New Roman" w:hAnsi="Times New Roman"/>
          <w:sz w:val="28"/>
          <w:szCs w:val="28"/>
        </w:rPr>
        <w:t>,5%), соответствуют занимаемой должности – 2</w:t>
      </w:r>
      <w:r w:rsidR="00291CDD">
        <w:rPr>
          <w:rFonts w:ascii="Times New Roman" w:hAnsi="Times New Roman"/>
          <w:sz w:val="28"/>
          <w:szCs w:val="28"/>
        </w:rPr>
        <w:t>2</w:t>
      </w:r>
      <w:r w:rsidR="00291CDD" w:rsidRPr="003647CD">
        <w:rPr>
          <w:rFonts w:ascii="Times New Roman" w:hAnsi="Times New Roman"/>
          <w:sz w:val="28"/>
          <w:szCs w:val="28"/>
        </w:rPr>
        <w:t xml:space="preserve"> (</w:t>
      </w:r>
      <w:r w:rsidR="00291CDD">
        <w:rPr>
          <w:rFonts w:ascii="Times New Roman" w:hAnsi="Times New Roman"/>
          <w:sz w:val="28"/>
          <w:szCs w:val="28"/>
        </w:rPr>
        <w:t>42</w:t>
      </w:r>
      <w:r w:rsidR="00291CDD" w:rsidRPr="003647CD">
        <w:rPr>
          <w:rFonts w:ascii="Times New Roman" w:hAnsi="Times New Roman"/>
          <w:sz w:val="28"/>
          <w:szCs w:val="28"/>
        </w:rPr>
        <w:t xml:space="preserve">,5%), не аттестованы – </w:t>
      </w:r>
      <w:r w:rsidR="00291CDD">
        <w:rPr>
          <w:rFonts w:ascii="Times New Roman" w:hAnsi="Times New Roman"/>
          <w:sz w:val="28"/>
          <w:szCs w:val="28"/>
        </w:rPr>
        <w:t>7</w:t>
      </w:r>
      <w:r w:rsidR="00291CDD" w:rsidRPr="003647CD">
        <w:rPr>
          <w:rFonts w:ascii="Times New Roman" w:hAnsi="Times New Roman"/>
          <w:sz w:val="28"/>
          <w:szCs w:val="28"/>
        </w:rPr>
        <w:t xml:space="preserve"> (</w:t>
      </w:r>
      <w:r w:rsidR="00291CDD">
        <w:rPr>
          <w:rFonts w:ascii="Times New Roman" w:hAnsi="Times New Roman"/>
          <w:sz w:val="28"/>
          <w:szCs w:val="28"/>
        </w:rPr>
        <w:t>13</w:t>
      </w:r>
      <w:r w:rsidR="00291CDD" w:rsidRPr="003647CD">
        <w:rPr>
          <w:rFonts w:ascii="Times New Roman" w:hAnsi="Times New Roman"/>
          <w:sz w:val="28"/>
          <w:szCs w:val="28"/>
        </w:rPr>
        <w:t>%).</w:t>
      </w:r>
    </w:p>
    <w:p w:rsidR="00291CDD" w:rsidRPr="003C6D4E" w:rsidRDefault="00291CDD" w:rsidP="00291CDD">
      <w:pPr>
        <w:keepNext/>
        <w:spacing w:after="0" w:line="240" w:lineRule="auto"/>
        <w:ind w:firstLine="709"/>
        <w:jc w:val="both"/>
        <w:outlineLvl w:val="3"/>
        <w:rPr>
          <w:rFonts w:ascii="Times New Roman" w:hAnsi="Times New Roman"/>
          <w:sz w:val="28"/>
          <w:szCs w:val="28"/>
        </w:rPr>
      </w:pPr>
      <w:r>
        <w:rPr>
          <w:rFonts w:ascii="Times New Roman" w:hAnsi="Times New Roman"/>
          <w:sz w:val="28"/>
          <w:szCs w:val="28"/>
        </w:rPr>
        <w:t>В 201</w:t>
      </w:r>
      <w:r>
        <w:rPr>
          <w:rFonts w:ascii="Times New Roman" w:hAnsi="Times New Roman"/>
          <w:sz w:val="28"/>
          <w:szCs w:val="28"/>
        </w:rPr>
        <w:t>7</w:t>
      </w:r>
      <w:r w:rsidRPr="003C6D4E">
        <w:rPr>
          <w:rFonts w:ascii="Times New Roman" w:hAnsi="Times New Roman"/>
          <w:sz w:val="28"/>
          <w:szCs w:val="28"/>
        </w:rPr>
        <w:t xml:space="preserve"> году информация о жизни нашего центра освещалась в средствах массовой информации (ТРК «27 +»), на сайте нашего учреждения </w:t>
      </w:r>
      <w:r w:rsidRPr="006D678A">
        <w:rPr>
          <w:rFonts w:ascii="Times New Roman" w:hAnsi="Times New Roman"/>
          <w:sz w:val="28"/>
          <w:szCs w:val="28"/>
        </w:rPr>
        <w:t>(</w:t>
      </w:r>
      <w:r w:rsidRPr="006D678A">
        <w:rPr>
          <w:rFonts w:ascii="Times New Roman" w:hAnsi="Times New Roman"/>
          <w:sz w:val="28"/>
          <w:szCs w:val="28"/>
          <w:lang w:val="en-US"/>
        </w:rPr>
        <w:t>www</w:t>
      </w:r>
      <w:r w:rsidRPr="006D678A">
        <w:rPr>
          <w:rFonts w:ascii="Times New Roman" w:hAnsi="Times New Roman"/>
          <w:sz w:val="28"/>
          <w:szCs w:val="28"/>
        </w:rPr>
        <w:t>.</w:t>
      </w:r>
      <w:hyperlink r:id="rId6" w:history="1">
        <w:r w:rsidRPr="006D678A">
          <w:rPr>
            <w:rStyle w:val="a4"/>
            <w:rFonts w:ascii="Times New Roman" w:hAnsi="Times New Roman"/>
            <w:sz w:val="28"/>
            <w:szCs w:val="28"/>
            <w:lang w:val="en-US"/>
          </w:rPr>
          <w:t>mu</w:t>
        </w:r>
        <w:r w:rsidRPr="006D678A">
          <w:rPr>
            <w:rStyle w:val="a4"/>
            <w:rFonts w:ascii="Times New Roman" w:hAnsi="Times New Roman"/>
            <w:sz w:val="28"/>
            <w:szCs w:val="28"/>
          </w:rPr>
          <w:t>-</w:t>
        </w:r>
        <w:proofErr w:type="spellStart"/>
        <w:r w:rsidRPr="006D678A">
          <w:rPr>
            <w:rStyle w:val="a4"/>
            <w:rFonts w:ascii="Times New Roman" w:hAnsi="Times New Roman"/>
            <w:sz w:val="28"/>
            <w:szCs w:val="28"/>
            <w:lang w:val="en-US"/>
          </w:rPr>
          <w:t>srcn</w:t>
        </w:r>
        <w:proofErr w:type="spellEnd"/>
        <w:r w:rsidRPr="006D678A">
          <w:rPr>
            <w:rStyle w:val="a4"/>
            <w:rFonts w:ascii="Times New Roman" w:hAnsi="Times New Roman"/>
            <w:sz w:val="28"/>
            <w:szCs w:val="28"/>
          </w:rPr>
          <w:t>.</w:t>
        </w:r>
        <w:proofErr w:type="spellStart"/>
        <w:r w:rsidRPr="006D678A">
          <w:rPr>
            <w:rStyle w:val="a4"/>
            <w:rFonts w:ascii="Times New Roman" w:hAnsi="Times New Roman"/>
            <w:sz w:val="28"/>
            <w:szCs w:val="28"/>
            <w:lang w:val="en-US"/>
          </w:rPr>
          <w:t>ucoz</w:t>
        </w:r>
        <w:proofErr w:type="spellEnd"/>
        <w:r w:rsidRPr="006D678A">
          <w:rPr>
            <w:rStyle w:val="a4"/>
            <w:rFonts w:ascii="Times New Roman" w:hAnsi="Times New Roman"/>
            <w:sz w:val="28"/>
            <w:szCs w:val="28"/>
          </w:rPr>
          <w:t>.</w:t>
        </w:r>
        <w:proofErr w:type="spellStart"/>
        <w:r w:rsidRPr="006D678A">
          <w:rPr>
            <w:rStyle w:val="a4"/>
            <w:rFonts w:ascii="Times New Roman" w:hAnsi="Times New Roman"/>
            <w:sz w:val="28"/>
            <w:szCs w:val="28"/>
            <w:lang w:val="en-US"/>
          </w:rPr>
          <w:t>ru</w:t>
        </w:r>
        <w:proofErr w:type="spellEnd"/>
      </w:hyperlink>
      <w:r>
        <w:rPr>
          <w:rFonts w:ascii="Times New Roman" w:hAnsi="Times New Roman"/>
          <w:sz w:val="28"/>
          <w:szCs w:val="28"/>
        </w:rPr>
        <w:t>),</w:t>
      </w:r>
      <w:r w:rsidRPr="006D678A">
        <w:rPr>
          <w:rFonts w:ascii="Times New Roman" w:hAnsi="Times New Roman"/>
          <w:sz w:val="28"/>
          <w:szCs w:val="28"/>
        </w:rPr>
        <w:t xml:space="preserve"> </w:t>
      </w:r>
      <w:r>
        <w:rPr>
          <w:rFonts w:ascii="Times New Roman" w:hAnsi="Times New Roman"/>
          <w:sz w:val="28"/>
          <w:szCs w:val="28"/>
        </w:rPr>
        <w:t xml:space="preserve">в </w:t>
      </w:r>
      <w:r w:rsidRPr="006D678A">
        <w:rPr>
          <w:rFonts w:ascii="Times New Roman" w:hAnsi="Times New Roman"/>
          <w:sz w:val="28"/>
          <w:szCs w:val="28"/>
        </w:rPr>
        <w:t>Социальных сетях</w:t>
      </w:r>
      <w:r w:rsidRPr="003C6D4E">
        <w:rPr>
          <w:rFonts w:ascii="Times New Roman" w:hAnsi="Times New Roman"/>
          <w:sz w:val="28"/>
          <w:szCs w:val="28"/>
        </w:rPr>
        <w:t xml:space="preserve"> «В контакте» и «Одноклассники»</w:t>
      </w:r>
      <w:r>
        <w:rPr>
          <w:rFonts w:ascii="Times New Roman" w:hAnsi="Times New Roman"/>
          <w:sz w:val="28"/>
          <w:szCs w:val="28"/>
        </w:rPr>
        <w:t xml:space="preserve"> (</w:t>
      </w:r>
      <w:r w:rsidRPr="006D678A">
        <w:rPr>
          <w:rFonts w:ascii="Times New Roman" w:hAnsi="Times New Roman"/>
          <w:sz w:val="28"/>
          <w:szCs w:val="28"/>
        </w:rPr>
        <w:t>групп</w:t>
      </w:r>
      <w:r>
        <w:rPr>
          <w:rFonts w:ascii="Times New Roman" w:hAnsi="Times New Roman"/>
          <w:sz w:val="28"/>
          <w:szCs w:val="28"/>
        </w:rPr>
        <w:t xml:space="preserve">а </w:t>
      </w:r>
      <w:r w:rsidRPr="006D678A">
        <w:rPr>
          <w:rFonts w:ascii="Times New Roman" w:hAnsi="Times New Roman"/>
          <w:sz w:val="28"/>
          <w:szCs w:val="28"/>
        </w:rPr>
        <w:t>«МКУ «СРЦН «Алиса»</w:t>
      </w:r>
      <w:r>
        <w:rPr>
          <w:rFonts w:ascii="Times New Roman" w:hAnsi="Times New Roman"/>
          <w:sz w:val="28"/>
          <w:szCs w:val="28"/>
        </w:rPr>
        <w:t>).</w:t>
      </w:r>
      <w:r w:rsidRPr="006D678A">
        <w:rPr>
          <w:rFonts w:ascii="Times New Roman" w:hAnsi="Times New Roman"/>
          <w:sz w:val="28"/>
          <w:szCs w:val="28"/>
        </w:rPr>
        <w:t xml:space="preserve"> </w:t>
      </w:r>
      <w:r w:rsidRPr="003C6D4E">
        <w:rPr>
          <w:rFonts w:ascii="Times New Roman" w:hAnsi="Times New Roman"/>
          <w:sz w:val="28"/>
          <w:szCs w:val="28"/>
        </w:rPr>
        <w:t xml:space="preserve">Все наши виртуальные гости могли познакомиться с деятельностью центра «Алиса», с жизнью воспитанников, с рекомендациями специалистов отделений, обменяться интересными идеями, задать вопрос и получить консультацию специалистов. </w:t>
      </w:r>
    </w:p>
    <w:p w:rsidR="001E78A5" w:rsidRDefault="001E78A5"/>
    <w:sectPr w:rsidR="001E7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772"/>
    <w:multiLevelType w:val="hybridMultilevel"/>
    <w:tmpl w:val="4D72A0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B03666"/>
    <w:multiLevelType w:val="hybridMultilevel"/>
    <w:tmpl w:val="57CA7B94"/>
    <w:lvl w:ilvl="0" w:tplc="4C04BB02">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27FD6232"/>
    <w:multiLevelType w:val="hybridMultilevel"/>
    <w:tmpl w:val="DD5C8C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6DD0276"/>
    <w:multiLevelType w:val="hybridMultilevel"/>
    <w:tmpl w:val="16505B44"/>
    <w:lvl w:ilvl="0" w:tplc="4C04BB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B17B1"/>
    <w:multiLevelType w:val="hybridMultilevel"/>
    <w:tmpl w:val="1922713A"/>
    <w:lvl w:ilvl="0" w:tplc="4C04BB02">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52F076DF"/>
    <w:multiLevelType w:val="hybridMultilevel"/>
    <w:tmpl w:val="43B02FF2"/>
    <w:lvl w:ilvl="0" w:tplc="4C04BB02">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54EF14D8"/>
    <w:multiLevelType w:val="hybridMultilevel"/>
    <w:tmpl w:val="CB1C9022"/>
    <w:lvl w:ilvl="0" w:tplc="4C04BB02">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61B65415"/>
    <w:multiLevelType w:val="hybridMultilevel"/>
    <w:tmpl w:val="D5128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8672FA"/>
    <w:multiLevelType w:val="hybridMultilevel"/>
    <w:tmpl w:val="B426B464"/>
    <w:lvl w:ilvl="0" w:tplc="1C6CB7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0B"/>
    <w:rsid w:val="001E78A5"/>
    <w:rsid w:val="00291CDD"/>
    <w:rsid w:val="003B077C"/>
    <w:rsid w:val="0066100B"/>
    <w:rsid w:val="00C7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CDD"/>
    <w:pPr>
      <w:ind w:left="720"/>
      <w:contextualSpacing/>
    </w:pPr>
  </w:style>
  <w:style w:type="character" w:styleId="a4">
    <w:name w:val="Hyperlink"/>
    <w:unhideWhenUsed/>
    <w:rsid w:val="00291CDD"/>
    <w:rPr>
      <w:color w:val="0000FF"/>
      <w:u w:val="single"/>
    </w:rPr>
  </w:style>
  <w:style w:type="character" w:customStyle="1" w:styleId="c6">
    <w:name w:val="c6"/>
    <w:rsid w:val="00291CDD"/>
  </w:style>
  <w:style w:type="character" w:styleId="a5">
    <w:name w:val="Strong"/>
    <w:uiPriority w:val="22"/>
    <w:qFormat/>
    <w:rsid w:val="00291CDD"/>
    <w:rPr>
      <w:b/>
      <w:bCs/>
    </w:rPr>
  </w:style>
  <w:style w:type="paragraph" w:customStyle="1" w:styleId="p5">
    <w:name w:val="p5"/>
    <w:basedOn w:val="a"/>
    <w:rsid w:val="00291CDD"/>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291CDD"/>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291CDD"/>
    <w:pPr>
      <w:spacing w:before="100" w:beforeAutospacing="1" w:after="100" w:afterAutospacing="1" w:line="240" w:lineRule="auto"/>
    </w:pPr>
    <w:rPr>
      <w:rFonts w:ascii="Times New Roman" w:hAnsi="Times New Roman"/>
      <w:sz w:val="24"/>
      <w:szCs w:val="24"/>
    </w:rPr>
  </w:style>
  <w:style w:type="paragraph" w:customStyle="1" w:styleId="Default">
    <w:name w:val="Default"/>
    <w:rsid w:val="00291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Emphasis"/>
    <w:basedOn w:val="a0"/>
    <w:uiPriority w:val="20"/>
    <w:qFormat/>
    <w:rsid w:val="00291C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CDD"/>
    <w:pPr>
      <w:ind w:left="720"/>
      <w:contextualSpacing/>
    </w:pPr>
  </w:style>
  <w:style w:type="character" w:styleId="a4">
    <w:name w:val="Hyperlink"/>
    <w:unhideWhenUsed/>
    <w:rsid w:val="00291CDD"/>
    <w:rPr>
      <w:color w:val="0000FF"/>
      <w:u w:val="single"/>
    </w:rPr>
  </w:style>
  <w:style w:type="character" w:customStyle="1" w:styleId="c6">
    <w:name w:val="c6"/>
    <w:rsid w:val="00291CDD"/>
  </w:style>
  <w:style w:type="character" w:styleId="a5">
    <w:name w:val="Strong"/>
    <w:uiPriority w:val="22"/>
    <w:qFormat/>
    <w:rsid w:val="00291CDD"/>
    <w:rPr>
      <w:b/>
      <w:bCs/>
    </w:rPr>
  </w:style>
  <w:style w:type="paragraph" w:customStyle="1" w:styleId="p5">
    <w:name w:val="p5"/>
    <w:basedOn w:val="a"/>
    <w:rsid w:val="00291CDD"/>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291CDD"/>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291CDD"/>
    <w:pPr>
      <w:spacing w:before="100" w:beforeAutospacing="1" w:after="100" w:afterAutospacing="1" w:line="240" w:lineRule="auto"/>
    </w:pPr>
    <w:rPr>
      <w:rFonts w:ascii="Times New Roman" w:hAnsi="Times New Roman"/>
      <w:sz w:val="24"/>
      <w:szCs w:val="24"/>
    </w:rPr>
  </w:style>
  <w:style w:type="paragraph" w:customStyle="1" w:styleId="Default">
    <w:name w:val="Default"/>
    <w:rsid w:val="00291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Emphasis"/>
    <w:basedOn w:val="a0"/>
    <w:uiPriority w:val="20"/>
    <w:qFormat/>
    <w:rsid w:val="00291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skiy-dom2.uco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Пирожкова Ирина</dc:creator>
  <cp:keywords/>
  <dc:description/>
  <cp:lastModifiedBy>Пирожкова Ирина</cp:lastModifiedBy>
  <cp:revision>3</cp:revision>
  <dcterms:created xsi:type="dcterms:W3CDTF">2018-07-02T03:08:00Z</dcterms:created>
  <dcterms:modified xsi:type="dcterms:W3CDTF">2018-07-02T03:28:00Z</dcterms:modified>
</cp:coreProperties>
</file>