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2" w:rsidRDefault="00CB5E02" w:rsidP="00F151DE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</w:pPr>
    </w:p>
    <w:p w:rsidR="00F151DE" w:rsidRPr="00F151DE" w:rsidRDefault="00F151DE" w:rsidP="00F151DE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</w:pPr>
      <w:r w:rsidRPr="00F151DE">
        <w:rPr>
          <w:rFonts w:ascii="Georgia" w:eastAsia="Times New Roman" w:hAnsi="Georgia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72E8810E" wp14:editId="5CABE9B3">
            <wp:simplePos x="0" y="0"/>
            <wp:positionH relativeFrom="column">
              <wp:posOffset>5501640</wp:posOffset>
            </wp:positionH>
            <wp:positionV relativeFrom="paragraph">
              <wp:posOffset>-18415</wp:posOffset>
            </wp:positionV>
            <wp:extent cx="790575" cy="657225"/>
            <wp:effectExtent l="0" t="0" r="9525" b="9525"/>
            <wp:wrapThrough wrapText="bothSides">
              <wp:wrapPolygon edited="0">
                <wp:start x="0" y="0"/>
                <wp:lineTo x="0" y="21287"/>
                <wp:lineTo x="21340" y="21287"/>
                <wp:lineTo x="21340" y="0"/>
                <wp:lineTo x="0" y="0"/>
              </wp:wrapPolygon>
            </wp:wrapThrough>
            <wp:docPr id="3" name="Рисунок 9" descr="&amp;Gcy;&amp;Bcy;&amp;Ocy;&amp;Ucy; &amp;gcy;&amp;ocy;&amp;rcy;&amp;ocy;&amp;dcy;&amp;acy; &amp;Mcy;&amp;ocy;&amp;scy;&amp;kcy;&amp;vcy;&amp;ycy; &amp;Scy;&amp;Ocy;&amp;SHcy; 1014 - &amp;Scy;&amp;ocy;&amp;scy;&amp;tcy;&amp;acy;&amp;vcy; &amp;pcy;&amp;rcy;&amp;ocy;&amp;fcy;&amp;scy;&amp;ocy;&amp;yucy;&amp;zcy;&amp;ncy;&amp;ocy;&amp;gcy;&amp;ocy; &amp;kcy;&amp;ocy;&amp;mcy;&amp;icy;&amp;tcy;&amp;iecy;&amp;tcy;&amp;acy; &amp;Gcy;&amp;Bcy;&amp;Ocy;&amp;Ucy; &amp;Scy;&amp;Ocy;&amp;SHcy;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&amp;Gcy;&amp;Bcy;&amp;Ocy;&amp;Ucy; &amp;gcy;&amp;ocy;&amp;rcy;&amp;ocy;&amp;dcy;&amp;acy; &amp;Mcy;&amp;ocy;&amp;scy;&amp;kcy;&amp;vcy;&amp;ycy; &amp;Scy;&amp;Ocy;&amp;SHcy; 1014 - &amp;Scy;&amp;ocy;&amp;scy;&amp;tcy;&amp;acy;&amp;vcy; &amp;pcy;&amp;rcy;&amp;ocy;&amp;fcy;&amp;scy;&amp;ocy;&amp;yucy;&amp;zcy;&amp;ncy;&amp;ocy;&amp;gcy;&amp;ocy; &amp;kcy;&amp;ocy;&amp;mcy;&amp;icy;&amp;tcy;&amp;iecy;&amp;tcy;&amp;acy; &amp;Gcy;&amp;Bcy;&amp;Ocy;&amp;Ucy; &amp;Scy;&amp;Ocy;&amp;SHcy; 1014"/>
                    <pic:cNvPicPr/>
                  </pic:nvPicPr>
                  <pic:blipFill>
                    <a:blip r:embed="rId5" cstate="print"/>
                    <a:srcRect l="2875" t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1DE">
        <w:rPr>
          <w:rFonts w:ascii="Georgia" w:eastAsia="Times New Roman" w:hAnsi="Georgia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3C418F36" wp14:editId="3A1FD984">
            <wp:simplePos x="0" y="0"/>
            <wp:positionH relativeFrom="column">
              <wp:posOffset>-727710</wp:posOffset>
            </wp:positionH>
            <wp:positionV relativeFrom="paragraph">
              <wp:posOffset>43815</wp:posOffset>
            </wp:positionV>
            <wp:extent cx="933450" cy="590550"/>
            <wp:effectExtent l="0" t="0" r="0" b="0"/>
            <wp:wrapThrough wrapText="bothSides">
              <wp:wrapPolygon edited="0">
                <wp:start x="11461" y="0"/>
                <wp:lineTo x="0" y="3484"/>
                <wp:lineTo x="0" y="6271"/>
                <wp:lineTo x="441" y="15329"/>
                <wp:lineTo x="7053" y="20903"/>
                <wp:lineTo x="11461" y="20903"/>
                <wp:lineTo x="17633" y="20903"/>
                <wp:lineTo x="21159" y="17419"/>
                <wp:lineTo x="21159" y="4181"/>
                <wp:lineTo x="17633" y="0"/>
                <wp:lineTo x="11461" y="0"/>
              </wp:wrapPolygon>
            </wp:wrapThrough>
            <wp:docPr id="4" name="Рисунок 13" descr="&amp;Ocy; &amp;pcy;&amp;rcy;&amp;ocy;&amp;fcy;&amp;scy;&amp;ocy;&amp;yucy;&amp;zcy;&amp;acy;&amp;khcy; - &amp;Pcy;&amp;rcy;&amp;acy;&amp;vcy;&amp;icy;&amp;tcy;&amp;iecy;&amp;lcy;&amp;softcy;&amp;scy;&amp;tcy;&amp;vcy;&amp;ocy; &amp;Kcy;&amp;ucy;&amp;rcy;&amp;gcy;&amp;acy;&amp;ncy;&amp;scy;&amp;kcy;&amp;ocy;&amp;jcy;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Ocy; &amp;pcy;&amp;rcy;&amp;ocy;&amp;fcy;&amp;scy;&amp;ocy;&amp;yucy;&amp;zcy;&amp;acy;&amp;khcy; - &amp;Pcy;&amp;rcy;&amp;acy;&amp;vcy;&amp;icy;&amp;tcy;&amp;iecy;&amp;lcy;&amp;softcy;&amp;scy;&amp;tcy;&amp;vcy;&amp;ocy; &amp;Kcy;&amp;ucy;&amp;rcy;&amp;gcy;&amp;acy;&amp;ncy;&amp;scy;&amp;kcy;&amp;ocy;&amp;jcy;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1DE"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  <w:t>ПРОФСОЮЗНЫЙ ВЕСТНИК</w:t>
      </w:r>
    </w:p>
    <w:p w:rsidR="00F151DE" w:rsidRPr="00F151DE" w:rsidRDefault="00F151DE" w:rsidP="00F151DE">
      <w:pPr>
        <w:tabs>
          <w:tab w:val="left" w:pos="199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151DE">
        <w:rPr>
          <w:rFonts w:ascii="Times New Roman" w:eastAsia="Times New Roman" w:hAnsi="Times New Roman" w:cs="Times New Roman"/>
          <w:sz w:val="16"/>
          <w:szCs w:val="16"/>
          <w:lang w:eastAsia="ru-RU"/>
        </w:rPr>
        <w:t>Печатное издание первичной профсоюзной организации МКУ «СРЦН «Алиса»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16 марта</w:t>
      </w:r>
      <w:r w:rsidRPr="00F151D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8 Выпуск 12</w:t>
      </w:r>
    </w:p>
    <w:p w:rsidR="005E7EFF" w:rsidRDefault="00F151DE" w:rsidP="00F151DE">
      <w:pPr>
        <w:tabs>
          <w:tab w:val="left" w:pos="5233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ab/>
      </w:r>
    </w:p>
    <w:p w:rsidR="00F151DE" w:rsidRDefault="00F151DE" w:rsidP="00D11D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E7EFF" w:rsidRPr="00F151DE" w:rsidRDefault="00F151DE" w:rsidP="00F151DE">
      <w:pPr>
        <w:spacing w:after="0"/>
        <w:ind w:left="-850" w:firstLine="850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19 февраля</w:t>
      </w:r>
      <w:r w:rsidR="005E7EFF"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Госдума утвердила досрочное повышение МРОТ</w:t>
      </w:r>
    </w:p>
    <w:p w:rsidR="005E7EFF" w:rsidRPr="00F151DE" w:rsidRDefault="005E7EFF" w:rsidP="00F151DE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Депутаты Государственной думы на заседании 16 февраля приняли закон о повышении МРОТ до прожиточного минимума в третьем чтении.</w:t>
      </w:r>
    </w:p>
    <w:p w:rsidR="005E7EFF" w:rsidRPr="00F151DE" w:rsidRDefault="005E7EFF" w:rsidP="00F151DE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Суммарные расходы на повышение зарплаты работников бюджетной сферы в 2018 году составят 39,3 </w:t>
      </w:r>
      <w:proofErr w:type="gram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млрд</w:t>
      </w:r>
      <w:proofErr w:type="gram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рублей, в том числе работников федеральных госучреждений – 7,5 млрд рублей, а региональных и муниципальных – 31,8 млрд. Повышение МРОТ коснется 3 млн человек, из которых 1,6 млн заняты в государственных и муниципальных учреждениях</w:t>
      </w:r>
    </w:p>
    <w:p w:rsidR="005E7EFF" w:rsidRPr="00F151DE" w:rsidRDefault="005E7EFF" w:rsidP="00F151DE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ходе второго чтения законопроекта, состоявшегося 15 февраля, депутаты отклонили поправку о доведении МРОТ разом до 20 тыс. рублей. Предложение, внесенное лидером фракции ЛДПР Владимиром Жириновским, было признано популистским и не реализуемым в рамках нынешней экономической ситуации.</w:t>
      </w:r>
    </w:p>
    <w:p w:rsidR="005E7EFF" w:rsidRPr="00F151DE" w:rsidRDefault="005E7EFF" w:rsidP="00F151DE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Ранее газета «Солидарность» сообщала, что, благодаря инициативе </w:t>
      </w:r>
      <w:proofErr w:type="gram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главы Федерации независимых профсоюзов России Михаила</w:t>
      </w:r>
      <w:proofErr w:type="gram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Шмакова, Президент РФ Владимир Путин внес в Госдуму законопроект о досрочном повышении МРОТ. Документ предлагает установить МРОТ с 1 мая 2018 года в размере 11 163 рублей в месяц, доведя его до величины прожиточного минимума трудоспособного населения.</w:t>
      </w:r>
    </w:p>
    <w:p w:rsidR="005E7EFF" w:rsidRDefault="005E7EFF" w:rsidP="00F151DE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7 декабря 2017 года профсоюзам удалось доказать в Конституционном суде, что в минимальный размер оплаты труда не должны включаться различные надбавки и компенсации, включая северные выплаты.</w:t>
      </w:r>
    </w:p>
    <w:p w:rsidR="00F151DE" w:rsidRPr="00F151DE" w:rsidRDefault="00F151DE" w:rsidP="00F151DE">
      <w:pPr>
        <w:spacing w:after="0"/>
        <w:ind w:left="-993" w:right="-284" w:firstLine="426"/>
        <w:jc w:val="center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F151DE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** *** **</w:t>
      </w:r>
    </w:p>
    <w:p w:rsidR="00F151DE" w:rsidRPr="00F151DE" w:rsidRDefault="005E7EFF" w:rsidP="00084F8A">
      <w:pPr>
        <w:spacing w:after="0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Профсоюз поддерживает спортивные традиции</w:t>
      </w:r>
    </w:p>
    <w:p w:rsidR="00F151DE" w:rsidRDefault="005E7EFF" w:rsidP="00084F8A">
      <w:pPr>
        <w:spacing w:after="0"/>
        <w:ind w:left="-851"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F151DE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В Прокопьевске прошли спортивные соревнования, посвящённые Дню защитника Отечества и 75-летию Кемеровской области.</w:t>
      </w:r>
      <w:r w:rsid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</w:t>
      </w:r>
    </w:p>
    <w:p w:rsidR="005E7EFF" w:rsidRPr="00F151DE" w:rsidRDefault="005E7EFF" w:rsidP="00084F8A">
      <w:pPr>
        <w:spacing w:after="0"/>
        <w:ind w:left="-851"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084F8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21 февраля</w:t>
      </w: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состоялся юбилейный XX турнир по русскому бильярду среди ветеранов предприятий угольной промышленности г.</w:t>
      </w:r>
      <w:r w:rsid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Прокопьевска.</w:t>
      </w: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br/>
        <w:t>Соревнование открыл председатель Территориальной организации г.</w:t>
      </w:r>
      <w:r w:rsid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Прокопьевска и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Прокопьевского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района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Росуглепрофа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Александр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Базаркин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5E7EFF" w:rsidRPr="00F151DE" w:rsidRDefault="005E7EFF" w:rsidP="00084F8A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турнире приняли участие 9 команд. В большинстве партий победу решал лишь один забитый шар. Борьба развернулась нешуточная. В напряженной борьбе в финал вышли команды шахт им. Дзержинского, «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Ноградская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 и «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Прокопьевскуглестрой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». И только разница очков в финале позволила определить победителя. Фортуна была на стороне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бильярдистов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шахты им. Дзержинского, второе место завоевал «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Прокопьевскуглестрой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», третье – шахта «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Ноградская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».</w:t>
      </w:r>
    </w:p>
    <w:p w:rsidR="005E7EFF" w:rsidRPr="00F151DE" w:rsidRDefault="005E7EFF" w:rsidP="00084F8A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Победители и участники турнира получили почетные грамоты и денежные премии от территориальной организации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Росуглепрофа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5E7EFF" w:rsidRPr="00F151DE" w:rsidRDefault="005E7EFF" w:rsidP="00084F8A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канун Дня защитника Отечества в спортивном зале Трамвайного управления прошли соревнования по волейболу среди работников предприятия, которые провёл профком предприятия.</w:t>
      </w:r>
    </w:p>
    <w:p w:rsidR="005E7EFF" w:rsidRPr="00F151DE" w:rsidRDefault="005E7EFF" w:rsidP="00084F8A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борьбу вступили пять команд, две из них женские. Задолго до соревнований все усиленно тренировались. Команды отчаянно сражались, всем хотелось победить. Болельщики поддерживали участников соревнований.</w:t>
      </w:r>
    </w:p>
    <w:p w:rsidR="005E7EFF" w:rsidRPr="00F151DE" w:rsidRDefault="005E7EFF" w:rsidP="00084F8A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Первое место среди женщин завоевала команда капитана Александры Купиной. Среди мужчин первенство у команды капитана Сергея </w:t>
      </w:r>
      <w:proofErr w:type="spellStart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Яхно</w:t>
      </w:r>
      <w:proofErr w:type="spellEnd"/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5E7EFF" w:rsidRDefault="005E7EFF" w:rsidP="00084F8A">
      <w:pPr>
        <w:spacing w:after="0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151D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Все участники соревнований получили денежные премии и позитивные эмоции.</w:t>
      </w:r>
    </w:p>
    <w:p w:rsidR="004646CC" w:rsidRDefault="004646CC" w:rsidP="00084F8A">
      <w:pPr>
        <w:pStyle w:val="a5"/>
        <w:spacing w:before="0" w:beforeAutospacing="0" w:after="0" w:afterAutospacing="0" w:line="276" w:lineRule="auto"/>
        <w:ind w:left="-851" w:firstLine="851"/>
        <w:jc w:val="both"/>
        <w:rPr>
          <w:b/>
          <w:bCs/>
          <w:color w:val="0070C0"/>
        </w:rPr>
      </w:pPr>
      <w:bookmarkStart w:id="0" w:name="_GoBack"/>
      <w:bookmarkEnd w:id="0"/>
    </w:p>
    <w:p w:rsidR="004646CC" w:rsidRDefault="004646CC" w:rsidP="00084F8A">
      <w:pPr>
        <w:pStyle w:val="a5"/>
        <w:spacing w:before="0" w:beforeAutospacing="0" w:after="0" w:afterAutospacing="0" w:line="276" w:lineRule="auto"/>
        <w:ind w:left="-851" w:firstLine="851"/>
        <w:jc w:val="both"/>
        <w:rPr>
          <w:b/>
          <w:bCs/>
          <w:color w:val="0070C0"/>
        </w:rPr>
      </w:pPr>
    </w:p>
    <w:p w:rsidR="00084F8A" w:rsidRDefault="00084F8A" w:rsidP="00084F8A">
      <w:pPr>
        <w:pStyle w:val="a5"/>
        <w:spacing w:before="0" w:beforeAutospacing="0" w:after="0" w:afterAutospacing="0" w:line="276" w:lineRule="auto"/>
        <w:ind w:left="-851" w:firstLine="851"/>
        <w:jc w:val="both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0FBCA0" wp14:editId="23C3F9FA">
            <wp:simplePos x="0" y="0"/>
            <wp:positionH relativeFrom="column">
              <wp:posOffset>-680085</wp:posOffset>
            </wp:positionH>
            <wp:positionV relativeFrom="paragraph">
              <wp:posOffset>967740</wp:posOffset>
            </wp:positionV>
            <wp:extent cx="144780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6" name="Рисунок 6" descr="http://mu-srcn.ucoz.ru/_nw/4/2608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-srcn.ucoz.ru/_nw/4/26081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059B9F9" wp14:editId="7D404A3D">
            <wp:simplePos x="0" y="0"/>
            <wp:positionH relativeFrom="column">
              <wp:posOffset>4225290</wp:posOffset>
            </wp:positionH>
            <wp:positionV relativeFrom="paragraph">
              <wp:posOffset>41910</wp:posOffset>
            </wp:positionV>
            <wp:extent cx="1990725" cy="1492885"/>
            <wp:effectExtent l="0" t="0" r="9525" b="0"/>
            <wp:wrapThrough wrapText="bothSides">
              <wp:wrapPolygon edited="0">
                <wp:start x="0" y="0"/>
                <wp:lineTo x="0" y="21223"/>
                <wp:lineTo x="21497" y="21223"/>
                <wp:lineTo x="21497" y="0"/>
                <wp:lineTo x="0" y="0"/>
              </wp:wrapPolygon>
            </wp:wrapThrough>
            <wp:docPr id="5" name="Рисунок 5" descr="http://mu-srcn.ucoz.ru/_nw/4/1618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-srcn.ucoz.ru/_nw/4/16187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F8A">
        <w:rPr>
          <w:b/>
          <w:bCs/>
          <w:color w:val="0070C0"/>
        </w:rPr>
        <w:t>22 февраля</w:t>
      </w:r>
      <w:r w:rsidRPr="00084F8A">
        <w:rPr>
          <w:color w:val="0070C0"/>
        </w:rPr>
        <w:t xml:space="preserve"> сотрудники СРЦН «Алиса» приступили к выполнению нормативов ВФСК ГТО. В этот день в Центре тестирования участницы выполнили следующие виды испытаний: прыжок в длину с места, наклон на гимнастической скамье, подтягивание на высокой перекладине, сгибание и разгибание рук в упоре лёжа на полу, поднимание туловища из </w:t>
      </w:r>
      <w:proofErr w:type="gramStart"/>
      <w:r w:rsidRPr="00084F8A">
        <w:rPr>
          <w:color w:val="0070C0"/>
        </w:rPr>
        <w:t>положения</w:t>
      </w:r>
      <w:proofErr w:type="gramEnd"/>
      <w:r w:rsidRPr="00084F8A">
        <w:rPr>
          <w:color w:val="0070C0"/>
        </w:rPr>
        <w:t xml:space="preserve"> лёжа на спине, а  </w:t>
      </w:r>
      <w:r w:rsidRPr="00084F8A">
        <w:rPr>
          <w:b/>
          <w:bCs/>
          <w:color w:val="0070C0"/>
        </w:rPr>
        <w:t>28 февраля</w:t>
      </w:r>
      <w:r w:rsidRPr="00084F8A">
        <w:rPr>
          <w:color w:val="0070C0"/>
        </w:rPr>
        <w:t xml:space="preserve"> в </w:t>
      </w:r>
      <w:proofErr w:type="spellStart"/>
      <w:r w:rsidRPr="00084F8A">
        <w:rPr>
          <w:color w:val="0070C0"/>
        </w:rPr>
        <w:t>Тырганском</w:t>
      </w:r>
      <w:proofErr w:type="spellEnd"/>
      <w:r w:rsidRPr="00084F8A">
        <w:rPr>
          <w:color w:val="0070C0"/>
        </w:rPr>
        <w:t xml:space="preserve"> парке сдали норматив - бег на лыжах. Предварительно все сотрудники центра зарегистрировались на сайте gto.ru и получили УИН для прохождения тестирования. В течение трех месяцев наших участниц ожидает сдача следующих дисциплин: бег на короткие дистанции и 2 км, кросс по пересеченной местности, плавание и стрельба. </w:t>
      </w:r>
    </w:p>
    <w:p w:rsidR="00DC1FCA" w:rsidRDefault="00DC1FCA" w:rsidP="00084F8A">
      <w:pPr>
        <w:pStyle w:val="a5"/>
        <w:spacing w:before="0" w:beforeAutospacing="0" w:after="0" w:afterAutospacing="0" w:line="276" w:lineRule="auto"/>
        <w:ind w:left="-851" w:firstLine="851"/>
        <w:jc w:val="both"/>
        <w:rPr>
          <w:color w:val="0070C0"/>
        </w:rPr>
      </w:pPr>
    </w:p>
    <w:p w:rsidR="00F151DE" w:rsidRDefault="00F151DE" w:rsidP="00F151DE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F151DE" w:rsidRPr="00F151DE" w:rsidRDefault="00F151DE" w:rsidP="00F151DE">
      <w:pPr>
        <w:spacing w:after="0"/>
        <w:ind w:left="-993" w:right="-284" w:firstLine="426"/>
        <w:jc w:val="center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F151DE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** *** **</w:t>
      </w:r>
    </w:p>
    <w:p w:rsidR="009F1A65" w:rsidRPr="009F1A65" w:rsidRDefault="00116C75" w:rsidP="00601F96">
      <w:pPr>
        <w:pStyle w:val="a5"/>
        <w:spacing w:after="0" w:afterAutospacing="0" w:line="276" w:lineRule="auto"/>
        <w:ind w:left="-851" w:firstLine="284"/>
        <w:jc w:val="both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CE982F" wp14:editId="35B13112">
            <wp:simplePos x="0" y="0"/>
            <wp:positionH relativeFrom="column">
              <wp:posOffset>3053715</wp:posOffset>
            </wp:positionH>
            <wp:positionV relativeFrom="paragraph">
              <wp:posOffset>1292225</wp:posOffset>
            </wp:positionV>
            <wp:extent cx="219710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hrough>
            <wp:docPr id="8" name="Рисунок 8" descr="http://mu-srcn.ucoz.ru/_nw/4/2367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-srcn.ucoz.ru/_nw/4/23677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65" w:rsidRPr="009F1A65">
        <w:rPr>
          <w:b/>
          <w:bCs/>
          <w:color w:val="0070C0"/>
        </w:rPr>
        <w:t>7 марта</w:t>
      </w:r>
      <w:r w:rsidR="009F1A65" w:rsidRPr="009F1A65">
        <w:rPr>
          <w:color w:val="0070C0"/>
        </w:rPr>
        <w:t xml:space="preserve"> в центре прошло торжественное мероприятие, посвящённое Международному Женскому Дню </w:t>
      </w:r>
      <w:r w:rsidR="009F1A65" w:rsidRPr="00601F96">
        <w:rPr>
          <w:b/>
          <w:color w:val="0070C0"/>
        </w:rPr>
        <w:t>«8 Марта - День чудесный».</w:t>
      </w:r>
      <w:r w:rsidR="009F1A65" w:rsidRPr="009F1A65">
        <w:rPr>
          <w:color w:val="0070C0"/>
        </w:rPr>
        <w:t xml:space="preserve"> В этот день воспитанники подарили  необычный весенний букет, который состоял из песен, танцев, стихов и, конечно же, добрых слова и пожеланий! А детская театральная студия «Сказка» показала мини - спектакль «Маме к 8 Марта!» Очень приятным подарком для всех присутствующих женщин стали поздравительные открытки от воспитанников центра, сделанные своими руками.</w:t>
      </w:r>
    </w:p>
    <w:p w:rsidR="00F151DE" w:rsidRPr="00F151DE" w:rsidRDefault="00F151DE" w:rsidP="00F151DE">
      <w:pPr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5E7EFF" w:rsidRDefault="008D47EB" w:rsidP="00F151DE">
      <w:pPr>
        <w:spacing w:after="0" w:line="240" w:lineRule="auto"/>
        <w:ind w:left="-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784782A" wp14:editId="6002E315">
            <wp:simplePos x="0" y="0"/>
            <wp:positionH relativeFrom="column">
              <wp:posOffset>129540</wp:posOffset>
            </wp:positionH>
            <wp:positionV relativeFrom="paragraph">
              <wp:posOffset>-3175</wp:posOffset>
            </wp:positionV>
            <wp:extent cx="23241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hrough>
            <wp:docPr id="7" name="Рисунок 7" descr="http://mu-srcn.ucoz.ru/_nw/4/1933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-srcn.ucoz.ru/_nw/4/19336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FF" w:rsidRDefault="005E7EFF" w:rsidP="00F151DE">
      <w:pPr>
        <w:spacing w:after="0" w:line="240" w:lineRule="auto"/>
        <w:ind w:left="-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8D47EB" w:rsidRDefault="008D47EB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116C75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D04603" wp14:editId="5D1AE317">
            <wp:simplePos x="0" y="0"/>
            <wp:positionH relativeFrom="column">
              <wp:posOffset>504825</wp:posOffset>
            </wp:positionH>
            <wp:positionV relativeFrom="paragraph">
              <wp:posOffset>-635</wp:posOffset>
            </wp:positionV>
            <wp:extent cx="215963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10" name="Рисунок 10" descr="C:\Users\2_этаж\Desktop\100___01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_этаж\Desktop\100___01\IMG_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C75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78DE920" wp14:editId="4A354EBC">
            <wp:simplePos x="0" y="0"/>
            <wp:positionH relativeFrom="column">
              <wp:posOffset>-299085</wp:posOffset>
            </wp:positionH>
            <wp:positionV relativeFrom="paragraph">
              <wp:posOffset>99695</wp:posOffset>
            </wp:positionV>
            <wp:extent cx="232410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423" y="21269"/>
                <wp:lineTo x="21423" y="0"/>
                <wp:lineTo x="0" y="0"/>
              </wp:wrapPolygon>
            </wp:wrapThrough>
            <wp:docPr id="9" name="Рисунок 9" descr="C:\Users\2_этаж\Desktop\100___01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_этаж\Desktop\100___01\IMG_0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C75" w:rsidRDefault="00116C75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116C75" w:rsidRDefault="00116C75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Pr="00F151DE" w:rsidRDefault="00DC1FCA" w:rsidP="00DC1FCA">
      <w:pPr>
        <w:spacing w:after="0"/>
        <w:ind w:left="-993" w:right="-284" w:firstLine="426"/>
        <w:jc w:val="center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F151DE"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  <w:t>** *** **</w:t>
      </w: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C1FCA" w:rsidRDefault="00DC1FCA" w:rsidP="00F151DE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D11DEE" w:rsidRPr="00F151DE" w:rsidRDefault="00D11DEE" w:rsidP="00DC1FCA">
      <w:pPr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Обращение к </w:t>
      </w:r>
      <w:proofErr w:type="spellStart"/>
      <w:r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профактивистам</w:t>
      </w:r>
      <w:proofErr w:type="spellEnd"/>
      <w:r w:rsidRPr="00F151DE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и членам профсоюзов Кузбасс</w:t>
      </w:r>
    </w:p>
    <w:p w:rsidR="00D11DEE" w:rsidRDefault="00F151DE" w:rsidP="00F151DE">
      <w:pPr>
        <w:spacing w:after="0"/>
        <w:ind w:left="-85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6AAF07" wp14:editId="54C994A8">
            <wp:simplePos x="0" y="0"/>
            <wp:positionH relativeFrom="column">
              <wp:posOffset>-213360</wp:posOffset>
            </wp:positionH>
            <wp:positionV relativeFrom="paragraph">
              <wp:posOffset>87630</wp:posOffset>
            </wp:positionV>
            <wp:extent cx="5701665" cy="7486650"/>
            <wp:effectExtent l="0" t="0" r="0" b="0"/>
            <wp:wrapThrough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hrough>
            <wp:docPr id="1" name="Рисунок 1" descr="http://www.fpok.ru/userfiles/image/%D0%94%D0%BB%D1%8F%20%D0%BD%D0%BE%D0%B2%D0%BE%D1%81%D1%82%D0%B5%D0%B9/%D0%9E%D0%B1%D1%80%D0%B0%D1%89%D0%B5%D0%BD%D0%B8%D0%B5%20%D0%BF%D0%BE%20%D0%B2%D1%8B%D0%B1%D0%BE%D1%80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pok.ru/userfiles/image/%D0%94%D0%BB%D1%8F%20%D0%BD%D0%BE%D0%B2%D0%BE%D1%81%D1%82%D0%B5%D0%B9/%D0%9E%D0%B1%D1%80%D0%B0%D1%89%D0%B5%D0%BD%D0%B8%D0%B5%20%D0%BF%D0%BE%20%D0%B2%D1%8B%D0%B1%D0%BE%D1%80%D0%B0%D0%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BE" w:rsidRDefault="00B377BE"/>
    <w:p w:rsidR="00D11DEE" w:rsidRDefault="00D11DEE"/>
    <w:p w:rsidR="00D11DEE" w:rsidRDefault="00D11DEE"/>
    <w:p w:rsidR="00D11DEE" w:rsidRDefault="00D11DE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Default="00584D7E"/>
    <w:p w:rsidR="00584D7E" w:rsidRPr="00584D7E" w:rsidRDefault="00584D7E" w:rsidP="00584D7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584D7E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ПРОФКОМ МКУ «СРЦН « Алиса»</w:t>
      </w:r>
    </w:p>
    <w:p w:rsidR="00584D7E" w:rsidRDefault="00584D7E" w:rsidP="00584D7E">
      <w:pPr>
        <w:jc w:val="right"/>
      </w:pPr>
    </w:p>
    <w:sectPr w:rsidR="00584D7E" w:rsidSect="00084F8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0DD"/>
    <w:rsid w:val="00084F8A"/>
    <w:rsid w:val="00116C75"/>
    <w:rsid w:val="003870DD"/>
    <w:rsid w:val="004646CC"/>
    <w:rsid w:val="00584D7E"/>
    <w:rsid w:val="005E7EFF"/>
    <w:rsid w:val="00601F96"/>
    <w:rsid w:val="008D47EB"/>
    <w:rsid w:val="009F1A65"/>
    <w:rsid w:val="00B377BE"/>
    <w:rsid w:val="00CB5E02"/>
    <w:rsid w:val="00D11DEE"/>
    <w:rsid w:val="00DC1FCA"/>
    <w:rsid w:val="00F1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8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8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2_этаж</dc:creator>
  <cp:keywords/>
  <dc:description/>
  <cp:lastModifiedBy>2_этаж</cp:lastModifiedBy>
  <cp:revision>10</cp:revision>
  <dcterms:created xsi:type="dcterms:W3CDTF">2018-03-12T07:17:00Z</dcterms:created>
  <dcterms:modified xsi:type="dcterms:W3CDTF">2018-03-13T14:38:00Z</dcterms:modified>
</cp:coreProperties>
</file>